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4C" w:rsidRDefault="00435A4C" w:rsidP="00435A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5A4C" w:rsidRDefault="00435A4C" w:rsidP="00435A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301.5  Definitions</w:t>
      </w:r>
      <w:r>
        <w:t xml:space="preserve"> </w:t>
      </w:r>
    </w:p>
    <w:p w:rsidR="00435A4C" w:rsidRDefault="00435A4C" w:rsidP="00435A4C">
      <w:pPr>
        <w:widowControl w:val="0"/>
        <w:autoSpaceDE w:val="0"/>
        <w:autoSpaceDN w:val="0"/>
        <w:adjustRightInd w:val="0"/>
      </w:pPr>
    </w:p>
    <w:p w:rsidR="00435A4C" w:rsidRDefault="00435A4C" w:rsidP="00435A4C">
      <w:pPr>
        <w:widowControl w:val="0"/>
        <w:autoSpaceDE w:val="0"/>
        <w:autoSpaceDN w:val="0"/>
        <w:adjustRightInd w:val="0"/>
      </w:pPr>
      <w:r>
        <w:t xml:space="preserve">Wherever used in 80 Ill. Adm. Code:  Subtitle B, Chapter I, "Director" shall mean the Director of Central Management Services; and "Department", shall mean the Department of Central Management Services. </w:t>
      </w:r>
    </w:p>
    <w:sectPr w:rsidR="00435A4C" w:rsidSect="00435A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5A4C"/>
    <w:rsid w:val="00435A4C"/>
    <w:rsid w:val="005A505F"/>
    <w:rsid w:val="005C3366"/>
    <w:rsid w:val="00735643"/>
    <w:rsid w:val="00FC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