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17" w:rsidRDefault="00C85C17" w:rsidP="00C85C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5C17" w:rsidRDefault="00C85C17" w:rsidP="00C85C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150.550  Form and Content of Petition for Review</w:t>
      </w:r>
      <w:r>
        <w:t xml:space="preserve"> </w:t>
      </w:r>
    </w:p>
    <w:p w:rsidR="00C85C17" w:rsidRDefault="00C85C17" w:rsidP="00C85C17">
      <w:pPr>
        <w:widowControl w:val="0"/>
        <w:autoSpaceDE w:val="0"/>
        <w:autoSpaceDN w:val="0"/>
        <w:adjustRightInd w:val="0"/>
      </w:pPr>
    </w:p>
    <w:p w:rsidR="00C85C17" w:rsidRDefault="00C85C17" w:rsidP="00C85C17">
      <w:pPr>
        <w:widowControl w:val="0"/>
        <w:autoSpaceDE w:val="0"/>
        <w:autoSpaceDN w:val="0"/>
        <w:adjustRightInd w:val="0"/>
      </w:pPr>
      <w:r>
        <w:t xml:space="preserve">The Petition for Review shall set forth the following information: </w:t>
      </w:r>
    </w:p>
    <w:p w:rsidR="0015103C" w:rsidRDefault="0015103C" w:rsidP="00C85C17">
      <w:pPr>
        <w:widowControl w:val="0"/>
        <w:autoSpaceDE w:val="0"/>
        <w:autoSpaceDN w:val="0"/>
        <w:adjustRightInd w:val="0"/>
      </w:pPr>
    </w:p>
    <w:p w:rsidR="00C85C17" w:rsidRDefault="00C85C17" w:rsidP="00C85C1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Name, rank and address of petitioner, </w:t>
      </w:r>
    </w:p>
    <w:p w:rsidR="0015103C" w:rsidRDefault="0015103C" w:rsidP="00C85C17">
      <w:pPr>
        <w:widowControl w:val="0"/>
        <w:autoSpaceDE w:val="0"/>
        <w:autoSpaceDN w:val="0"/>
        <w:adjustRightInd w:val="0"/>
        <w:ind w:left="1440" w:hanging="720"/>
      </w:pPr>
    </w:p>
    <w:p w:rsidR="00C85C17" w:rsidRDefault="00C85C17" w:rsidP="00C85C1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Date of appointment, </w:t>
      </w:r>
    </w:p>
    <w:p w:rsidR="0015103C" w:rsidRDefault="0015103C" w:rsidP="00C85C17">
      <w:pPr>
        <w:widowControl w:val="0"/>
        <w:autoSpaceDE w:val="0"/>
        <w:autoSpaceDN w:val="0"/>
        <w:adjustRightInd w:val="0"/>
        <w:ind w:left="1440" w:hanging="720"/>
      </w:pPr>
    </w:p>
    <w:p w:rsidR="00C85C17" w:rsidRDefault="00C85C17" w:rsidP="00C85C1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Date and time the notice of suspension was received and the date and time it was to begin or began, </w:t>
      </w:r>
    </w:p>
    <w:p w:rsidR="0015103C" w:rsidRDefault="0015103C" w:rsidP="00C85C17">
      <w:pPr>
        <w:widowControl w:val="0"/>
        <w:autoSpaceDE w:val="0"/>
        <w:autoSpaceDN w:val="0"/>
        <w:adjustRightInd w:val="0"/>
        <w:ind w:left="1440" w:hanging="720"/>
      </w:pPr>
    </w:p>
    <w:p w:rsidR="00C85C17" w:rsidRDefault="00C85C17" w:rsidP="00C85C1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copy of the notice of suspension or the quoted contents of the notice of suspension, </w:t>
      </w:r>
    </w:p>
    <w:p w:rsidR="0015103C" w:rsidRDefault="0015103C" w:rsidP="00C85C17">
      <w:pPr>
        <w:widowControl w:val="0"/>
        <w:autoSpaceDE w:val="0"/>
        <w:autoSpaceDN w:val="0"/>
        <w:adjustRightInd w:val="0"/>
        <w:ind w:left="1440" w:hanging="720"/>
      </w:pPr>
    </w:p>
    <w:p w:rsidR="00C85C17" w:rsidRDefault="00C85C17" w:rsidP="00C85C1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statement showing the specific reasons why the petitioner feels the suspension should be reviewed by the Board. </w:t>
      </w:r>
    </w:p>
    <w:sectPr w:rsidR="00C85C17" w:rsidSect="00C85C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5C17"/>
    <w:rsid w:val="0015103C"/>
    <w:rsid w:val="005C3366"/>
    <w:rsid w:val="00985809"/>
    <w:rsid w:val="00C85C17"/>
    <w:rsid w:val="00FD7AED"/>
    <w:rsid w:val="00FF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