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73" w:rsidRDefault="002B0573" w:rsidP="002B0573">
      <w:pPr>
        <w:widowControl w:val="0"/>
        <w:autoSpaceDE w:val="0"/>
        <w:autoSpaceDN w:val="0"/>
        <w:adjustRightInd w:val="0"/>
      </w:pPr>
      <w:bookmarkStart w:id="0" w:name="_GoBack"/>
      <w:bookmarkEnd w:id="0"/>
    </w:p>
    <w:p w:rsidR="002B0573" w:rsidRDefault="002B0573" w:rsidP="002B0573">
      <w:pPr>
        <w:widowControl w:val="0"/>
        <w:autoSpaceDE w:val="0"/>
        <w:autoSpaceDN w:val="0"/>
        <w:adjustRightInd w:val="0"/>
      </w:pPr>
      <w:r>
        <w:rPr>
          <w:b/>
          <w:bCs/>
        </w:rPr>
        <w:t>Section 100.130  Authority of Commission Over Hearings Officer</w:t>
      </w:r>
      <w:r>
        <w:t xml:space="preserve"> </w:t>
      </w:r>
    </w:p>
    <w:p w:rsidR="002B0573" w:rsidRDefault="002B0573" w:rsidP="002B0573">
      <w:pPr>
        <w:widowControl w:val="0"/>
        <w:autoSpaceDE w:val="0"/>
        <w:autoSpaceDN w:val="0"/>
        <w:adjustRightInd w:val="0"/>
      </w:pPr>
    </w:p>
    <w:p w:rsidR="002B0573" w:rsidRDefault="002B0573" w:rsidP="002B0573">
      <w:pPr>
        <w:widowControl w:val="0"/>
        <w:autoSpaceDE w:val="0"/>
        <w:autoSpaceDN w:val="0"/>
        <w:adjustRightInd w:val="0"/>
      </w:pPr>
      <w:r>
        <w:t xml:space="preserve">The Commission shall have the authority to affirm, remand, reverse, modify or set aside in whole or in part the orders or Proposal for Decision of the Hearings Officer. Upon the concurrence of at least 2 Members of the Commission, a decision shall become final on the date the decision is announced at a public meeting.  The Commission shall in its final order designate the parties of record to the proceedings. </w:t>
      </w:r>
    </w:p>
    <w:p w:rsidR="002B0573" w:rsidRDefault="002B0573" w:rsidP="002B0573">
      <w:pPr>
        <w:widowControl w:val="0"/>
        <w:autoSpaceDE w:val="0"/>
        <w:autoSpaceDN w:val="0"/>
        <w:adjustRightInd w:val="0"/>
      </w:pPr>
    </w:p>
    <w:p w:rsidR="002B0573" w:rsidRDefault="002B0573" w:rsidP="002B0573">
      <w:pPr>
        <w:widowControl w:val="0"/>
        <w:autoSpaceDE w:val="0"/>
        <w:autoSpaceDN w:val="0"/>
        <w:adjustRightInd w:val="0"/>
        <w:ind w:left="1440" w:hanging="720"/>
      </w:pPr>
      <w:r>
        <w:t xml:space="preserve">(Source:  Amended at 19 Ill. Reg. 206, effective January 3, 1995) </w:t>
      </w:r>
    </w:p>
    <w:sectPr w:rsidR="002B0573" w:rsidSect="002B05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573"/>
    <w:rsid w:val="00251AF3"/>
    <w:rsid w:val="002B0573"/>
    <w:rsid w:val="00581229"/>
    <w:rsid w:val="005C3366"/>
    <w:rsid w:val="00B7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