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BC3" w:rsidRDefault="00A00BC3" w:rsidP="00A00BC3">
      <w:pPr>
        <w:widowControl w:val="0"/>
        <w:autoSpaceDE w:val="0"/>
        <w:autoSpaceDN w:val="0"/>
        <w:adjustRightInd w:val="0"/>
      </w:pPr>
      <w:bookmarkStart w:id="0" w:name="_GoBack"/>
      <w:bookmarkEnd w:id="0"/>
    </w:p>
    <w:p w:rsidR="00A00BC3" w:rsidRDefault="00A00BC3" w:rsidP="00A00BC3">
      <w:pPr>
        <w:widowControl w:val="0"/>
        <w:autoSpaceDE w:val="0"/>
        <w:autoSpaceDN w:val="0"/>
        <w:adjustRightInd w:val="0"/>
      </w:pPr>
      <w:r>
        <w:rPr>
          <w:b/>
          <w:bCs/>
        </w:rPr>
        <w:t>Section 50.130  Authority of Commission Over Hearing Officer</w:t>
      </w:r>
      <w:r>
        <w:t xml:space="preserve"> </w:t>
      </w:r>
    </w:p>
    <w:p w:rsidR="00A00BC3" w:rsidRDefault="00A00BC3" w:rsidP="00A00BC3">
      <w:pPr>
        <w:widowControl w:val="0"/>
        <w:autoSpaceDE w:val="0"/>
        <w:autoSpaceDN w:val="0"/>
        <w:adjustRightInd w:val="0"/>
      </w:pPr>
    </w:p>
    <w:p w:rsidR="00A00BC3" w:rsidRDefault="00A00BC3" w:rsidP="00A00BC3">
      <w:pPr>
        <w:widowControl w:val="0"/>
        <w:autoSpaceDE w:val="0"/>
        <w:autoSpaceDN w:val="0"/>
        <w:adjustRightInd w:val="0"/>
        <w:ind w:left="1440" w:hanging="720"/>
      </w:pPr>
      <w:r>
        <w:t>a)</w:t>
      </w:r>
      <w:r>
        <w:tab/>
        <w:t xml:space="preserve">Until the decision in a case is final, if the Commission determines, by majority vote, that an error made by the hearing officer necessitates obtaining additional evidence in order to correct the error, the Commission shall remand it to the Hearing Officer. </w:t>
      </w:r>
    </w:p>
    <w:p w:rsidR="00D7099E" w:rsidRDefault="00D7099E" w:rsidP="00A00BC3">
      <w:pPr>
        <w:widowControl w:val="0"/>
        <w:autoSpaceDE w:val="0"/>
        <w:autoSpaceDN w:val="0"/>
        <w:adjustRightInd w:val="0"/>
        <w:ind w:left="1440" w:hanging="720"/>
      </w:pPr>
    </w:p>
    <w:p w:rsidR="00A00BC3" w:rsidRDefault="00A00BC3" w:rsidP="00A00BC3">
      <w:pPr>
        <w:widowControl w:val="0"/>
        <w:autoSpaceDE w:val="0"/>
        <w:autoSpaceDN w:val="0"/>
        <w:adjustRightInd w:val="0"/>
        <w:ind w:left="1440" w:hanging="720"/>
      </w:pPr>
      <w:r>
        <w:t>b)</w:t>
      </w:r>
      <w:r>
        <w:tab/>
        <w:t xml:space="preserve">The Commission shall have the authority to affirm, reverse, modify or set aside in whole or in part the rulings, orders, decisions, or recommendations of the Hearing Officer.  In the exercise of this authority, the Commission shall abide by its own Rules set forth in this Part and the public policy of the State of Illinois as defined in Section 50.30b6 herein. </w:t>
      </w:r>
    </w:p>
    <w:p w:rsidR="00D7099E" w:rsidRDefault="00D7099E" w:rsidP="00A00BC3">
      <w:pPr>
        <w:widowControl w:val="0"/>
        <w:autoSpaceDE w:val="0"/>
        <w:autoSpaceDN w:val="0"/>
        <w:adjustRightInd w:val="0"/>
        <w:ind w:left="1440" w:hanging="720"/>
      </w:pPr>
    </w:p>
    <w:p w:rsidR="00A00BC3" w:rsidRDefault="00A00BC3" w:rsidP="00A00BC3">
      <w:pPr>
        <w:widowControl w:val="0"/>
        <w:autoSpaceDE w:val="0"/>
        <w:autoSpaceDN w:val="0"/>
        <w:adjustRightInd w:val="0"/>
        <w:ind w:left="1440" w:hanging="720"/>
      </w:pPr>
      <w:r>
        <w:t>c)</w:t>
      </w:r>
      <w:r>
        <w:tab/>
        <w:t xml:space="preserve">A decision shall become final on the date such decision is executed in writing with the concurrence of at least two members at a public meeting. </w:t>
      </w:r>
    </w:p>
    <w:p w:rsidR="00D7099E" w:rsidRDefault="00D7099E" w:rsidP="00A00BC3">
      <w:pPr>
        <w:widowControl w:val="0"/>
        <w:autoSpaceDE w:val="0"/>
        <w:autoSpaceDN w:val="0"/>
        <w:adjustRightInd w:val="0"/>
        <w:ind w:left="1440" w:hanging="720"/>
      </w:pPr>
    </w:p>
    <w:p w:rsidR="00A00BC3" w:rsidRDefault="00A00BC3" w:rsidP="00A00BC3">
      <w:pPr>
        <w:widowControl w:val="0"/>
        <w:autoSpaceDE w:val="0"/>
        <w:autoSpaceDN w:val="0"/>
        <w:adjustRightInd w:val="0"/>
        <w:ind w:left="1440" w:hanging="720"/>
      </w:pPr>
      <w:r>
        <w:t>c)</w:t>
      </w:r>
      <w:r>
        <w:tab/>
        <w:t xml:space="preserve">Motions made after the proposal for decision has been forwarded to the parties shall be ruled upon by the Commission prior to the rendering of the final decision, provided said motion is filed in accordance with Section 50.110 (s)(2). </w:t>
      </w:r>
    </w:p>
    <w:p w:rsidR="00A00BC3" w:rsidRDefault="00A00BC3" w:rsidP="00A00BC3">
      <w:pPr>
        <w:widowControl w:val="0"/>
        <w:autoSpaceDE w:val="0"/>
        <w:autoSpaceDN w:val="0"/>
        <w:adjustRightInd w:val="0"/>
        <w:ind w:left="1440" w:hanging="720"/>
      </w:pPr>
    </w:p>
    <w:p w:rsidR="00A00BC3" w:rsidRDefault="00A00BC3" w:rsidP="00A00BC3">
      <w:pPr>
        <w:widowControl w:val="0"/>
        <w:autoSpaceDE w:val="0"/>
        <w:autoSpaceDN w:val="0"/>
        <w:adjustRightInd w:val="0"/>
        <w:ind w:left="1440" w:hanging="720"/>
      </w:pPr>
      <w:r>
        <w:t xml:space="preserve">(Source:  Amended at 11 Ill. Reg. 6285, effective April 15, 1987) </w:t>
      </w:r>
    </w:p>
    <w:sectPr w:rsidR="00A00BC3" w:rsidSect="00A00B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0BC3"/>
    <w:rsid w:val="001D315E"/>
    <w:rsid w:val="005C3366"/>
    <w:rsid w:val="008625C3"/>
    <w:rsid w:val="00A00BC3"/>
    <w:rsid w:val="00BE2B47"/>
    <w:rsid w:val="00D70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50</vt:lpstr>
    </vt:vector>
  </TitlesOfParts>
  <Company>State of Illinois</Company>
  <LinksUpToDate>false</LinksUpToDate>
  <CharactersWithSpaces>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