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E5" w:rsidRDefault="00B520E5" w:rsidP="00B520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0E5" w:rsidRDefault="00B520E5" w:rsidP="00B520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1.222  Evidence Depositions</w:t>
      </w:r>
      <w:r>
        <w:t xml:space="preserve"> </w:t>
      </w:r>
    </w:p>
    <w:p w:rsidR="00B520E5" w:rsidRDefault="00B520E5" w:rsidP="00B520E5">
      <w:pPr>
        <w:widowControl w:val="0"/>
        <w:autoSpaceDE w:val="0"/>
        <w:autoSpaceDN w:val="0"/>
        <w:adjustRightInd w:val="0"/>
      </w:pPr>
    </w:p>
    <w:p w:rsidR="00B520E5" w:rsidRDefault="00B520E5" w:rsidP="00B520E5">
      <w:pPr>
        <w:widowControl w:val="0"/>
        <w:autoSpaceDE w:val="0"/>
        <w:autoSpaceDN w:val="0"/>
        <w:adjustRightInd w:val="0"/>
      </w:pPr>
      <w:r>
        <w:t xml:space="preserve">Upon order of the </w:t>
      </w:r>
      <w:r w:rsidR="00FD3B60">
        <w:t>Administrative Law Judge</w:t>
      </w:r>
      <w:r>
        <w:t xml:space="preserve">, a deposition of any witness may be taken for use as evidence in a Commission proceeding.  The depositions may be taken in the manner provided by law for depositions in civil actions in the courts of this State. </w:t>
      </w:r>
    </w:p>
    <w:p w:rsidR="00B520E5" w:rsidRDefault="00B520E5" w:rsidP="00B520E5">
      <w:pPr>
        <w:widowControl w:val="0"/>
        <w:autoSpaceDE w:val="0"/>
        <w:autoSpaceDN w:val="0"/>
        <w:adjustRightInd w:val="0"/>
      </w:pPr>
    </w:p>
    <w:p w:rsidR="00B520E5" w:rsidRDefault="00B520E5" w:rsidP="00B520E5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FD3B60">
        <w:t>mended</w:t>
      </w:r>
      <w:r>
        <w:t xml:space="preserve"> at </w:t>
      </w:r>
      <w:r w:rsidR="00FD3B60">
        <w:t>3</w:t>
      </w:r>
      <w:r w:rsidR="000923E9">
        <w:t>4</w:t>
      </w:r>
      <w:r>
        <w:t xml:space="preserve"> Ill. Reg. </w:t>
      </w:r>
      <w:r w:rsidR="00B559E5">
        <w:t>3485</w:t>
      </w:r>
      <w:r>
        <w:t xml:space="preserve">, effective </w:t>
      </w:r>
      <w:r w:rsidR="00B559E5">
        <w:t>March 3, 2010</w:t>
      </w:r>
      <w:r>
        <w:t xml:space="preserve">) </w:t>
      </w:r>
    </w:p>
    <w:sectPr w:rsidR="00B520E5" w:rsidSect="00B52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0E5"/>
    <w:rsid w:val="000923E9"/>
    <w:rsid w:val="002D755C"/>
    <w:rsid w:val="003009F6"/>
    <w:rsid w:val="005C3366"/>
    <w:rsid w:val="006A2B96"/>
    <w:rsid w:val="007415FC"/>
    <w:rsid w:val="00B520E5"/>
    <w:rsid w:val="00B559E5"/>
    <w:rsid w:val="00E219A5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