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F70EA" w:rsidRDefault="001F70EA" w:rsidP="001F70EA">
      <w:pPr>
        <w:widowControl w:val="0"/>
        <w:autoSpaceDE w:val="0"/>
        <w:autoSpaceDN w:val="0"/>
        <w:adjustRightInd w:val="0"/>
      </w:pPr>
    </w:p>
    <w:p w:rsidR="001F70EA" w:rsidRDefault="001F70EA" w:rsidP="001F70EA">
      <w:pPr>
        <w:widowControl w:val="0"/>
        <w:autoSpaceDE w:val="0"/>
        <w:autoSpaceDN w:val="0"/>
        <w:adjustRightInd w:val="0"/>
      </w:pPr>
      <w:r>
        <w:rPr>
          <w:b/>
          <w:bCs/>
        </w:rPr>
        <w:t>Section 1.212  Consolidation</w:t>
      </w:r>
      <w:r>
        <w:t xml:space="preserve"> </w:t>
      </w:r>
    </w:p>
    <w:p w:rsidR="001F70EA" w:rsidRDefault="001F70EA" w:rsidP="001F70EA">
      <w:pPr>
        <w:widowControl w:val="0"/>
        <w:autoSpaceDE w:val="0"/>
        <w:autoSpaceDN w:val="0"/>
        <w:adjustRightInd w:val="0"/>
      </w:pPr>
    </w:p>
    <w:p w:rsidR="001F70EA" w:rsidRDefault="001F70EA" w:rsidP="001F70EA">
      <w:pPr>
        <w:widowControl w:val="0"/>
        <w:autoSpaceDE w:val="0"/>
        <w:autoSpaceDN w:val="0"/>
        <w:adjustRightInd w:val="0"/>
      </w:pPr>
      <w:r>
        <w:t xml:space="preserve">Two or more </w:t>
      </w:r>
      <w:r w:rsidR="002B382B">
        <w:t>appeals</w:t>
      </w:r>
      <w:r>
        <w:t xml:space="preserve"> may be consolidated on motion of either party or the Administrative Law Judge </w:t>
      </w:r>
      <w:r w:rsidR="00723B97">
        <w:t>when</w:t>
      </w:r>
      <w:r>
        <w:t xml:space="preserve"> the cases involve common issues of law or fact, consolidation would not prejudice the rights of the parties, and consolidation would result in the efficient and expeditious resolution of </w:t>
      </w:r>
      <w:r w:rsidR="0017199F">
        <w:t>appeals</w:t>
      </w:r>
      <w:r>
        <w:t xml:space="preserve">. </w:t>
      </w:r>
    </w:p>
    <w:p w:rsidR="001F70EA" w:rsidRDefault="001F70EA" w:rsidP="001F70EA">
      <w:pPr>
        <w:widowControl w:val="0"/>
        <w:autoSpaceDE w:val="0"/>
        <w:autoSpaceDN w:val="0"/>
        <w:adjustRightInd w:val="0"/>
      </w:pPr>
    </w:p>
    <w:p w:rsidR="001F70EA" w:rsidRDefault="002B382B" w:rsidP="001F70EA">
      <w:pPr>
        <w:widowControl w:val="0"/>
        <w:autoSpaceDE w:val="0"/>
        <w:autoSpaceDN w:val="0"/>
        <w:adjustRightInd w:val="0"/>
        <w:ind w:left="1440" w:hanging="720"/>
      </w:pPr>
      <w:r>
        <w:t xml:space="preserve">(Source:  Amended at 42 Ill. Reg. </w:t>
      </w:r>
      <w:r w:rsidR="00C36923">
        <w:t>16395</w:t>
      </w:r>
      <w:r>
        <w:t xml:space="preserve">, effective </w:t>
      </w:r>
      <w:bookmarkStart w:id="0" w:name="_GoBack"/>
      <w:r w:rsidR="00C36923">
        <w:t>September 1, 2018</w:t>
      </w:r>
      <w:bookmarkEnd w:id="0"/>
      <w:r>
        <w:t>)</w:t>
      </w:r>
    </w:p>
    <w:sectPr w:rsidR="001F70EA" w:rsidSect="001F70EA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1F70EA"/>
    <w:rsid w:val="0017199F"/>
    <w:rsid w:val="001C17B5"/>
    <w:rsid w:val="001F70EA"/>
    <w:rsid w:val="002B382B"/>
    <w:rsid w:val="0056675D"/>
    <w:rsid w:val="005C3366"/>
    <w:rsid w:val="00723B97"/>
    <w:rsid w:val="00771760"/>
    <w:rsid w:val="0081761D"/>
    <w:rsid w:val="009049EF"/>
    <w:rsid w:val="00910322"/>
    <w:rsid w:val="00AD1F1F"/>
    <w:rsid w:val="00BE5681"/>
    <w:rsid w:val="00C369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839E8A91-7211-4CB8-8749-3E186C621C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60</Words>
  <Characters>343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</vt:lpstr>
    </vt:vector>
  </TitlesOfParts>
  <Company>state of illinois</Company>
  <LinksUpToDate>false</LinksUpToDate>
  <CharactersWithSpaces>402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</dc:title>
  <dc:subject/>
  <dc:creator>Illinois General Assembly</dc:creator>
  <cp:keywords/>
  <dc:description/>
  <cp:lastModifiedBy>Lane, Arlene L.</cp:lastModifiedBy>
  <cp:revision>3</cp:revision>
  <dcterms:created xsi:type="dcterms:W3CDTF">2018-08-01T13:39:00Z</dcterms:created>
  <dcterms:modified xsi:type="dcterms:W3CDTF">2018-08-27T16:24:00Z</dcterms:modified>
</cp:coreProperties>
</file>