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9B" w:rsidRDefault="00A46D9B" w:rsidP="00A46D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D9B" w:rsidRDefault="00A46D9B" w:rsidP="00A46D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3500.101  Programs Subject to Licensure</w:t>
      </w:r>
      <w:r>
        <w:t xml:space="preserve"> </w:t>
      </w:r>
    </w:p>
    <w:p w:rsidR="00A46D9B" w:rsidRDefault="00A46D9B" w:rsidP="00A46D9B">
      <w:pPr>
        <w:widowControl w:val="0"/>
        <w:autoSpaceDE w:val="0"/>
        <w:autoSpaceDN w:val="0"/>
        <w:adjustRightInd w:val="0"/>
      </w:pPr>
    </w:p>
    <w:p w:rsidR="00A46D9B" w:rsidRDefault="00A46D9B" w:rsidP="00A46D9B">
      <w:pPr>
        <w:widowControl w:val="0"/>
        <w:autoSpaceDE w:val="0"/>
        <w:autoSpaceDN w:val="0"/>
        <w:adjustRightInd w:val="0"/>
      </w:pPr>
      <w:r>
        <w:t xml:space="preserve">Programs designed to educate or train individuals who sell or serve alcoholic beverages at retail pursuant to Section 15-10(f) of the Illinois Alcoholism and Other Drug Abuse and Dependency Act [20 ILCS 301/15-10(f)]. </w:t>
      </w:r>
    </w:p>
    <w:sectPr w:rsidR="00A46D9B" w:rsidSect="00A46D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D9B"/>
    <w:rsid w:val="001F2522"/>
    <w:rsid w:val="005C3366"/>
    <w:rsid w:val="00954B89"/>
    <w:rsid w:val="00A46D9B"/>
    <w:rsid w:val="00E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