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5A" w:rsidRDefault="0063005A" w:rsidP="0063005A">
      <w:pPr>
        <w:widowControl w:val="0"/>
        <w:autoSpaceDE w:val="0"/>
        <w:autoSpaceDN w:val="0"/>
        <w:adjustRightInd w:val="0"/>
      </w:pPr>
    </w:p>
    <w:p w:rsidR="0063005A" w:rsidRDefault="0063005A" w:rsidP="006300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3100.370  Persons Entitled to Issue Prescriptions</w:t>
      </w:r>
      <w:r>
        <w:t xml:space="preserve"> </w:t>
      </w:r>
    </w:p>
    <w:p w:rsidR="0063005A" w:rsidRDefault="0063005A" w:rsidP="0063005A">
      <w:pPr>
        <w:widowControl w:val="0"/>
        <w:autoSpaceDE w:val="0"/>
        <w:autoSpaceDN w:val="0"/>
        <w:adjustRightInd w:val="0"/>
      </w:pPr>
    </w:p>
    <w:p w:rsidR="0063005A" w:rsidRDefault="0063005A" w:rsidP="006300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prescription for a controlled substance may be issued only by an individual practitioner who: </w:t>
      </w:r>
    </w:p>
    <w:p w:rsidR="0063005A" w:rsidRDefault="0063005A" w:rsidP="0063005A"/>
    <w:p w:rsidR="0063005A" w:rsidRDefault="0063005A" w:rsidP="006300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Holds an active professional license in Illinois as an individual practitioner; and </w:t>
      </w:r>
    </w:p>
    <w:p w:rsidR="0063005A" w:rsidRDefault="0063005A" w:rsidP="0063005A"/>
    <w:p w:rsidR="0063005A" w:rsidRDefault="0063005A" w:rsidP="006300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Holds an active controlled substances license under the Act or is exempted from licensure pursuant to Section 3100.80. </w:t>
      </w:r>
    </w:p>
    <w:p w:rsidR="0063005A" w:rsidRDefault="0063005A" w:rsidP="0063005A"/>
    <w:p w:rsidR="0063005A" w:rsidRDefault="0063005A" w:rsidP="006300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prescription issued by an individual practitioner may be communicated to a pharmacist by an employee or agent of the individual practitioner pursuant to the directions and order of that practitioner in conformance with Section 312 of the Act. </w:t>
      </w:r>
    </w:p>
    <w:p w:rsidR="0063005A" w:rsidRDefault="0063005A" w:rsidP="0063005A"/>
    <w:p w:rsidR="0063005A" w:rsidRDefault="0063005A" w:rsidP="0063005A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63005A" w:rsidSect="00B70F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FAE"/>
    <w:rsid w:val="00330468"/>
    <w:rsid w:val="00420A9D"/>
    <w:rsid w:val="0044094A"/>
    <w:rsid w:val="005C3366"/>
    <w:rsid w:val="0063005A"/>
    <w:rsid w:val="00A21B39"/>
    <w:rsid w:val="00AA2F2F"/>
    <w:rsid w:val="00B70FAE"/>
    <w:rsid w:val="00C14864"/>
    <w:rsid w:val="00CA5FCD"/>
    <w:rsid w:val="00D952CA"/>
    <w:rsid w:val="00E92D9A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B9E1AE-7831-4C85-B000-8C0C7069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2015-03-09T19:23:00Z</dcterms:modified>
</cp:coreProperties>
</file>