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B8" w:rsidRDefault="00EB32B8" w:rsidP="00EB32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32B8" w:rsidRDefault="00EB32B8" w:rsidP="00EB32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2800.102  Approved Transplantation Procedures</w:t>
      </w:r>
      <w:r>
        <w:t xml:space="preserve"> </w:t>
      </w:r>
    </w:p>
    <w:p w:rsidR="00EB32B8" w:rsidRDefault="00EB32B8" w:rsidP="00EB32B8">
      <w:pPr>
        <w:widowControl w:val="0"/>
        <w:autoSpaceDE w:val="0"/>
        <w:autoSpaceDN w:val="0"/>
        <w:adjustRightInd w:val="0"/>
      </w:pPr>
    </w:p>
    <w:p w:rsidR="00EB32B8" w:rsidRDefault="00EB32B8" w:rsidP="00EB32B8">
      <w:pPr>
        <w:widowControl w:val="0"/>
        <w:autoSpaceDE w:val="0"/>
        <w:autoSpaceDN w:val="0"/>
        <w:adjustRightInd w:val="0"/>
      </w:pPr>
      <w:r>
        <w:t xml:space="preserve">The following transplantation procedures are eligible for funding under the Experimental Organ Transplantation Program:   </w:t>
      </w:r>
    </w:p>
    <w:p w:rsidR="00DD33B5" w:rsidRDefault="00DD33B5" w:rsidP="00EB32B8">
      <w:pPr>
        <w:widowControl w:val="0"/>
        <w:autoSpaceDE w:val="0"/>
        <w:autoSpaceDN w:val="0"/>
        <w:adjustRightInd w:val="0"/>
      </w:pPr>
    </w:p>
    <w:p w:rsidR="00EB32B8" w:rsidRDefault="00EB32B8" w:rsidP="00EB32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Heart, </w:t>
      </w:r>
    </w:p>
    <w:p w:rsidR="00DD33B5" w:rsidRDefault="00DD33B5" w:rsidP="00EB32B8">
      <w:pPr>
        <w:widowControl w:val="0"/>
        <w:autoSpaceDE w:val="0"/>
        <w:autoSpaceDN w:val="0"/>
        <w:adjustRightInd w:val="0"/>
        <w:ind w:left="1440" w:hanging="720"/>
      </w:pPr>
    </w:p>
    <w:p w:rsidR="00EB32B8" w:rsidRDefault="00EB32B8" w:rsidP="00EB32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Heart/Lung, </w:t>
      </w:r>
    </w:p>
    <w:p w:rsidR="00DD33B5" w:rsidRDefault="00DD33B5" w:rsidP="00EB32B8">
      <w:pPr>
        <w:widowControl w:val="0"/>
        <w:autoSpaceDE w:val="0"/>
        <w:autoSpaceDN w:val="0"/>
        <w:adjustRightInd w:val="0"/>
        <w:ind w:left="1440" w:hanging="720"/>
      </w:pPr>
    </w:p>
    <w:p w:rsidR="00EB32B8" w:rsidRDefault="00EB32B8" w:rsidP="00EB32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Single Lung (for procedures performed after April 30, 1987), </w:t>
      </w:r>
    </w:p>
    <w:p w:rsidR="00DD33B5" w:rsidRDefault="00DD33B5" w:rsidP="00EB32B8">
      <w:pPr>
        <w:widowControl w:val="0"/>
        <w:autoSpaceDE w:val="0"/>
        <w:autoSpaceDN w:val="0"/>
        <w:adjustRightInd w:val="0"/>
        <w:ind w:left="1440" w:hanging="720"/>
      </w:pPr>
    </w:p>
    <w:p w:rsidR="00EB32B8" w:rsidRDefault="00EB32B8" w:rsidP="00EB32B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Double Lung (for procedures performed after November 1, 1989), </w:t>
      </w:r>
    </w:p>
    <w:p w:rsidR="00DD33B5" w:rsidRDefault="00DD33B5" w:rsidP="00EB32B8">
      <w:pPr>
        <w:widowControl w:val="0"/>
        <w:autoSpaceDE w:val="0"/>
        <w:autoSpaceDN w:val="0"/>
        <w:adjustRightInd w:val="0"/>
        <w:ind w:left="1440" w:hanging="720"/>
      </w:pPr>
    </w:p>
    <w:p w:rsidR="00EB32B8" w:rsidRDefault="00EB32B8" w:rsidP="00EB32B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Liver </w:t>
      </w:r>
      <w:r w:rsidR="00792628">
        <w:t>−</w:t>
      </w:r>
      <w:r>
        <w:t xml:space="preserve"> Adult and for children's procedures performed after September 16, 1988 </w:t>
      </w:r>
    </w:p>
    <w:p w:rsidR="00DD33B5" w:rsidRDefault="00DD33B5" w:rsidP="00EB32B8">
      <w:pPr>
        <w:widowControl w:val="0"/>
        <w:autoSpaceDE w:val="0"/>
        <w:autoSpaceDN w:val="0"/>
        <w:adjustRightInd w:val="0"/>
        <w:ind w:left="1440" w:hanging="720"/>
      </w:pPr>
    </w:p>
    <w:p w:rsidR="00EB32B8" w:rsidRDefault="00EB32B8" w:rsidP="00EB32B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Pancreas (only whole and segmental grafts are eligible for funding), and </w:t>
      </w:r>
    </w:p>
    <w:p w:rsidR="00DD33B5" w:rsidRDefault="00DD33B5" w:rsidP="00EB32B8">
      <w:pPr>
        <w:widowControl w:val="0"/>
        <w:autoSpaceDE w:val="0"/>
        <w:autoSpaceDN w:val="0"/>
        <w:adjustRightInd w:val="0"/>
        <w:ind w:left="1440" w:hanging="720"/>
      </w:pPr>
    </w:p>
    <w:p w:rsidR="00EB32B8" w:rsidRDefault="00EB32B8" w:rsidP="00EB32B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Pancreas/Kidney (only the pancreas portion is eligible for funding). </w:t>
      </w:r>
    </w:p>
    <w:p w:rsidR="00EB32B8" w:rsidRDefault="00EB32B8" w:rsidP="00EB32B8">
      <w:pPr>
        <w:widowControl w:val="0"/>
        <w:autoSpaceDE w:val="0"/>
        <w:autoSpaceDN w:val="0"/>
        <w:adjustRightInd w:val="0"/>
        <w:ind w:left="1440" w:hanging="720"/>
      </w:pPr>
    </w:p>
    <w:p w:rsidR="00EB32B8" w:rsidRDefault="00EB32B8" w:rsidP="00EB32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15993, effective November 1, 1989) </w:t>
      </w:r>
    </w:p>
    <w:sectPr w:rsidR="00EB32B8" w:rsidSect="00EB32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2B8"/>
    <w:rsid w:val="00052B2F"/>
    <w:rsid w:val="00053399"/>
    <w:rsid w:val="005C3366"/>
    <w:rsid w:val="00792628"/>
    <w:rsid w:val="00DD33B5"/>
    <w:rsid w:val="00EB32B8"/>
    <w:rsid w:val="00F1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2800</vt:lpstr>
    </vt:vector>
  </TitlesOfParts>
  <Company>State Of Illinois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2800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