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95" w:rsidRDefault="00C45A95" w:rsidP="00C45A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2510.APPENDIX E  UB-92 Uniform Bill Data Fields</w:t>
      </w:r>
      <w:r>
        <w:t xml:space="preserve"> </w:t>
      </w:r>
    </w:p>
    <w:p w:rsidR="00C45A95" w:rsidRDefault="00C45A95" w:rsidP="00C45A95">
      <w:pPr>
        <w:widowControl w:val="0"/>
        <w:autoSpaceDE w:val="0"/>
        <w:autoSpaceDN w:val="0"/>
        <w:adjustRightInd w:val="0"/>
      </w:pPr>
    </w:p>
    <w:p w:rsidR="00C45A95" w:rsidRDefault="00C45A95" w:rsidP="00C45A95">
      <w:pPr>
        <w:widowControl w:val="0"/>
        <w:autoSpaceDE w:val="0"/>
        <w:autoSpaceDN w:val="0"/>
        <w:adjustRightInd w:val="0"/>
      </w:pPr>
    </w:p>
    <w:p w:rsidR="00C45A95" w:rsidRDefault="00C45A95" w:rsidP="00C45A95">
      <w:pPr>
        <w:widowControl w:val="0"/>
        <w:autoSpaceDE w:val="0"/>
        <w:autoSpaceDN w:val="0"/>
        <w:adjustRightInd w:val="0"/>
      </w:pP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>DATA ELEMENT</w:t>
      </w:r>
      <w:r>
        <w:tab/>
      </w:r>
      <w:r>
        <w:tab/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Field(s) Requirements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>1.</w:t>
      </w:r>
      <w:r>
        <w:tab/>
        <w:t>Patient date</w:t>
      </w:r>
      <w:r>
        <w:tab/>
        <w:t>14</w:t>
      </w:r>
      <w:r>
        <w:tab/>
        <w:t>As stated in UB-92 For Illinois</w:t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birth</w:t>
      </w:r>
      <w:r>
        <w:tab/>
      </w:r>
      <w:r>
        <w:tab/>
        <w:t>manual.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>2.</w:t>
      </w:r>
      <w:r>
        <w:tab/>
        <w:t>Patient Sex</w:t>
      </w:r>
      <w:r>
        <w:tab/>
        <w:t>15</w:t>
      </w:r>
      <w:r>
        <w:tab/>
        <w:t>As stated in UB-92 For Illinois</w:t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.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>3.</w:t>
      </w:r>
      <w:r>
        <w:tab/>
        <w:t>Patient zip code</w:t>
      </w:r>
      <w:r>
        <w:tab/>
        <w:t>13</w:t>
      </w:r>
      <w:r>
        <w:tab/>
        <w:t>As stated in UB-92 For Illinois</w:t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.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>4.</w:t>
      </w:r>
      <w:r>
        <w:tab/>
      </w:r>
      <w:r>
        <w:tab/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party</w:t>
      </w:r>
      <w:r>
        <w:tab/>
      </w:r>
      <w:r>
        <w:tab/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Department of Insurance numbers are required for commercial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>insurers.  The Blue Cross codes listed in the UB-92 manual are required for</w:t>
      </w:r>
      <w:r>
        <w:tab/>
      </w:r>
      <w:r>
        <w:tab/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>Blue Cross plans.  Self-administered plans will be assigned a number upon</w:t>
      </w:r>
      <w:r>
        <w:tab/>
      </w:r>
      <w:r>
        <w:tab/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>request as provided in subsection (g) of Section 2510.50 and hospitals are</w:t>
      </w:r>
      <w:r>
        <w:tab/>
      </w:r>
      <w:r>
        <w:tab/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>required to use such numbers where applicable in field 50.</w:t>
      </w:r>
      <w:r>
        <w:tab/>
      </w:r>
      <w:r>
        <w:tab/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>5.</w:t>
      </w:r>
      <w:r>
        <w:tab/>
        <w:t>Date of</w:t>
      </w:r>
      <w:r>
        <w:tab/>
        <w:t>17</w:t>
      </w:r>
      <w:r>
        <w:tab/>
        <w:t>As stated in UB-92 For Illinois</w:t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manual.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>6.</w:t>
      </w:r>
      <w:r>
        <w:tab/>
        <w:t>Source of</w:t>
      </w:r>
      <w:r>
        <w:tab/>
        <w:t>20</w:t>
      </w:r>
      <w:r>
        <w:tab/>
        <w:t>As stated in UB-92 For Illinois</w:t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manual.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>7.</w:t>
      </w:r>
      <w:r>
        <w:tab/>
        <w:t>Type of</w:t>
      </w:r>
      <w:r>
        <w:tab/>
        <w:t>19</w:t>
      </w:r>
      <w:r>
        <w:tab/>
        <w:t>As stated in UB-92 For Illinois</w:t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manual.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>8.</w:t>
      </w:r>
      <w:r>
        <w:tab/>
        <w:t>Type of</w:t>
      </w:r>
      <w:r>
        <w:tab/>
        <w:t>4</w:t>
      </w:r>
      <w:r>
        <w:tab/>
        <w:t>As stated in UB-92 For Illinois</w:t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manual.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>9.</w:t>
      </w:r>
      <w:r>
        <w:tab/>
        <w:t>Discharge Date</w:t>
      </w:r>
      <w:r>
        <w:tab/>
        <w:t>6</w:t>
      </w:r>
      <w:r>
        <w:tab/>
        <w:t>As stated in UB-92 for Illinois</w:t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.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>10.</w:t>
      </w:r>
      <w:r>
        <w:tab/>
        <w:t>Principal and</w:t>
      </w:r>
      <w:r>
        <w:tab/>
        <w:t>67-75</w:t>
      </w:r>
      <w:r>
        <w:tab/>
        <w:t>As stated in UB-92 For Illinois</w:t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to eight other</w:t>
      </w:r>
      <w:r>
        <w:tab/>
      </w:r>
      <w:r>
        <w:tab/>
        <w:t>manual.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>11.</w:t>
      </w:r>
      <w:r>
        <w:tab/>
        <w:t>Principal procedure</w:t>
      </w:r>
      <w:r>
        <w:tab/>
        <w:t>80</w:t>
      </w:r>
      <w:r>
        <w:tab/>
        <w:t>As stated in UB-92 For Illinois</w:t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date</w:t>
      </w:r>
      <w:r>
        <w:tab/>
      </w:r>
      <w:r>
        <w:tab/>
        <w:t>manual.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>12.</w:t>
      </w:r>
      <w:r>
        <w:tab/>
        <w:t>Patient status</w:t>
      </w:r>
      <w:r>
        <w:tab/>
        <w:t>22</w:t>
      </w:r>
      <w:r>
        <w:tab/>
        <w:t>As stated in UB-92 For Illinois</w:t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.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>13.</w:t>
      </w:r>
      <w:r>
        <w:tab/>
        <w:t>Other procedures</w:t>
      </w:r>
      <w:r>
        <w:tab/>
        <w:t>81a-e</w:t>
      </w:r>
      <w:r>
        <w:tab/>
        <w:t>As stated in UB-92 For Illinois</w:t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dates</w:t>
      </w:r>
      <w:r>
        <w:tab/>
      </w:r>
      <w:r>
        <w:tab/>
        <w:t>manual.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>14.</w:t>
      </w:r>
      <w:r>
        <w:tab/>
        <w:t>Total charges</w:t>
      </w:r>
      <w:r>
        <w:tab/>
        <w:t>42,46-47</w:t>
      </w:r>
      <w:r>
        <w:tab/>
        <w:t>The number of units is required</w:t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components of</w:t>
      </w:r>
      <w:r>
        <w:tab/>
      </w:r>
      <w:r>
        <w:tab/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applicable.  Code as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charges</w:t>
      </w:r>
      <w:r>
        <w:tab/>
      </w:r>
      <w:r>
        <w:tab/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in UB-92 For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manual.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>15.</w:t>
      </w:r>
      <w:r>
        <w:tab/>
      </w:r>
      <w:r>
        <w:tab/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's state license number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ID number</w:t>
      </w:r>
      <w:r>
        <w:tab/>
      </w:r>
      <w:r>
        <w:tab/>
        <w:t>is the required ID number.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are allowed for all claims.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>16.</w:t>
      </w:r>
      <w:r>
        <w:tab/>
      </w:r>
      <w:r>
        <w:tab/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ID</w:t>
      </w:r>
      <w:r>
        <w:tab/>
      </w:r>
      <w:r>
        <w:tab/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Medicaid number is the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required hospital ID number.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not participating in Medicaid will be assigned a number as provided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>in subsection (f) of Section 2510.50.</w:t>
      </w:r>
      <w:r>
        <w:tab/>
      </w:r>
      <w:r>
        <w:tab/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>17.</w:t>
      </w:r>
      <w:r>
        <w:tab/>
        <w:t>Patient Control</w:t>
      </w:r>
      <w:r>
        <w:tab/>
        <w:t>3</w:t>
      </w:r>
      <w:r>
        <w:tab/>
        <w:t>As stated in UB-92 For Illinois</w:t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.  This field may not contain the patient's social security number.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>18.</w:t>
      </w:r>
      <w:r>
        <w:tab/>
        <w:t>Insured's group</w:t>
      </w:r>
      <w:r>
        <w:tab/>
        <w:t>62a-c</w:t>
      </w:r>
      <w:r>
        <w:tab/>
        <w:t>Required where applicable. As</w:t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in UB-92 For Illinois manual.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>19.</w:t>
      </w:r>
      <w:r>
        <w:tab/>
      </w:r>
      <w:r>
        <w:tab/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physician</w:t>
      </w:r>
      <w:r>
        <w:tab/>
      </w:r>
      <w:r>
        <w:tab/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a-b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applicable and if known the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  <w:t>'s state license number is the required ID number.   UPINs  are allowed  for</w:t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>all claims.</w:t>
      </w:r>
      <w:r>
        <w:tab/>
      </w:r>
      <w:r>
        <w:tab/>
      </w:r>
      <w:r>
        <w:tab/>
      </w:r>
      <w:r>
        <w:tab/>
      </w:r>
    </w:p>
    <w:p w:rsidR="00C45A95" w:rsidRDefault="00C45A95" w:rsidP="00C45A95">
      <w:pPr>
        <w:widowControl w:val="0"/>
        <w:autoSpaceDE w:val="0"/>
        <w:autoSpaceDN w:val="0"/>
        <w:adjustRightInd w:val="0"/>
      </w:pPr>
      <w:r>
        <w:t xml:space="preserve"> </w:t>
      </w:r>
    </w:p>
    <w:p w:rsidR="00C45A95" w:rsidRDefault="00C45A95" w:rsidP="00C45A9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8964, effective June 27, 1997) </w:t>
      </w:r>
    </w:p>
    <w:sectPr w:rsidR="00C45A95" w:rsidSect="00C45A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5A95"/>
    <w:rsid w:val="00291CA5"/>
    <w:rsid w:val="00345D9D"/>
    <w:rsid w:val="005C3366"/>
    <w:rsid w:val="00897760"/>
    <w:rsid w:val="00C4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2510</vt:lpstr>
    </vt:vector>
  </TitlesOfParts>
  <Company>State Of Illinois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2510</dc:title>
  <dc:subject/>
  <dc:creator>Illinois General Assembly</dc:creator>
  <cp:keywords/>
  <dc:description/>
  <cp:lastModifiedBy>Roberts, John</cp:lastModifiedBy>
  <cp:revision>3</cp:revision>
  <dcterms:created xsi:type="dcterms:W3CDTF">2012-06-22T02:35:00Z</dcterms:created>
  <dcterms:modified xsi:type="dcterms:W3CDTF">2012-06-22T02:35:00Z</dcterms:modified>
</cp:coreProperties>
</file>