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291" w:rsidRDefault="00592291" w:rsidP="00592291">
      <w:pPr>
        <w:widowControl w:val="0"/>
        <w:autoSpaceDE w:val="0"/>
        <w:autoSpaceDN w:val="0"/>
        <w:adjustRightInd w:val="0"/>
      </w:pPr>
      <w:bookmarkStart w:id="0" w:name="_GoBack"/>
      <w:bookmarkEnd w:id="0"/>
    </w:p>
    <w:p w:rsidR="00592291" w:rsidRDefault="00592291" w:rsidP="00592291">
      <w:pPr>
        <w:widowControl w:val="0"/>
        <w:autoSpaceDE w:val="0"/>
        <w:autoSpaceDN w:val="0"/>
        <w:adjustRightInd w:val="0"/>
      </w:pPr>
      <w:r>
        <w:rPr>
          <w:b/>
          <w:bCs/>
        </w:rPr>
        <w:t>Section 2510.70  Special Studies and Analysis</w:t>
      </w:r>
      <w:r>
        <w:t xml:space="preserve"> </w:t>
      </w:r>
    </w:p>
    <w:p w:rsidR="00592291" w:rsidRDefault="00592291" w:rsidP="00592291">
      <w:pPr>
        <w:widowControl w:val="0"/>
        <w:autoSpaceDE w:val="0"/>
        <w:autoSpaceDN w:val="0"/>
        <w:adjustRightInd w:val="0"/>
      </w:pPr>
    </w:p>
    <w:p w:rsidR="00592291" w:rsidRDefault="00592291" w:rsidP="00592291">
      <w:pPr>
        <w:widowControl w:val="0"/>
        <w:autoSpaceDE w:val="0"/>
        <w:autoSpaceDN w:val="0"/>
        <w:adjustRightInd w:val="0"/>
        <w:ind w:left="1440" w:hanging="720"/>
      </w:pPr>
      <w:r>
        <w:t>a)</w:t>
      </w:r>
      <w:r>
        <w:tab/>
        <w:t xml:space="preserve">In addition to the quarterly reports, the Council shall respond to requests by agencies of government and organizations in the private sector for special studies and analysis (hereafter referred to as a "compilation of data") collected pursuant to Sections 2510.30 and 2510.50 of this Part. </w:t>
      </w:r>
    </w:p>
    <w:p w:rsidR="00417FF9" w:rsidRDefault="00417FF9" w:rsidP="00592291">
      <w:pPr>
        <w:widowControl w:val="0"/>
        <w:autoSpaceDE w:val="0"/>
        <w:autoSpaceDN w:val="0"/>
        <w:adjustRightInd w:val="0"/>
        <w:ind w:left="1440" w:hanging="720"/>
      </w:pPr>
    </w:p>
    <w:p w:rsidR="00592291" w:rsidRDefault="00592291" w:rsidP="00592291">
      <w:pPr>
        <w:widowControl w:val="0"/>
        <w:autoSpaceDE w:val="0"/>
        <w:autoSpaceDN w:val="0"/>
        <w:adjustRightInd w:val="0"/>
        <w:ind w:left="1440" w:hanging="720"/>
      </w:pPr>
      <w:r>
        <w:t>b)</w:t>
      </w:r>
      <w:r>
        <w:tab/>
        <w:t xml:space="preserve">For purposes of this Part, a compilation of data is defined as a magnetic tape, diskette, CD-ROM, cartridge, or a hard copy report containing selected non-confidential data elements. </w:t>
      </w:r>
    </w:p>
    <w:p w:rsidR="00417FF9" w:rsidRDefault="00417FF9" w:rsidP="00592291">
      <w:pPr>
        <w:widowControl w:val="0"/>
        <w:autoSpaceDE w:val="0"/>
        <w:autoSpaceDN w:val="0"/>
        <w:adjustRightInd w:val="0"/>
        <w:ind w:left="1440" w:hanging="720"/>
      </w:pPr>
    </w:p>
    <w:p w:rsidR="00592291" w:rsidRDefault="00592291" w:rsidP="00592291">
      <w:pPr>
        <w:widowControl w:val="0"/>
        <w:autoSpaceDE w:val="0"/>
        <w:autoSpaceDN w:val="0"/>
        <w:adjustRightInd w:val="0"/>
        <w:ind w:left="1440" w:hanging="720"/>
      </w:pPr>
      <w:r>
        <w:t>c)</w:t>
      </w:r>
      <w:r>
        <w:tab/>
        <w:t xml:space="preserve">The Council shall not release any information for special studies and analysis which is not permitted to be released for other purposes by the Act. No patient identifiable information shall be released.  No hospital specific financial information shall be released except as provided in Section 2510.30 of this Part.  Only the information which can be released under the requirements of the Act shall be released.  Special studies and analysis shall not be subject to the Freedom of Information Act. </w:t>
      </w:r>
    </w:p>
    <w:p w:rsidR="00417FF9" w:rsidRDefault="00417FF9" w:rsidP="00592291">
      <w:pPr>
        <w:widowControl w:val="0"/>
        <w:autoSpaceDE w:val="0"/>
        <w:autoSpaceDN w:val="0"/>
        <w:adjustRightInd w:val="0"/>
        <w:ind w:left="1440" w:hanging="720"/>
      </w:pPr>
    </w:p>
    <w:p w:rsidR="00592291" w:rsidRDefault="00592291" w:rsidP="00592291">
      <w:pPr>
        <w:widowControl w:val="0"/>
        <w:autoSpaceDE w:val="0"/>
        <w:autoSpaceDN w:val="0"/>
        <w:adjustRightInd w:val="0"/>
        <w:ind w:left="1440" w:hanging="720"/>
      </w:pPr>
      <w:r>
        <w:t>d)</w:t>
      </w:r>
      <w:r>
        <w:tab/>
        <w:t xml:space="preserve">All requests for compilations of data shall be made in writing to the Executive Director.  The written request shall at least contain the name, address, and telephone number of the requester; a description of the requested compilation of data; a short, plain statement of the reason for the request; the relationship of the requested compilation to a legitimate purpose; and an identification of the parties to whom data requestors intend to re-release and/or sell the requested data (or any subset thereof) and the format of such re-release or sale.  A "legitimate purpose" is a purpose consistent with the intent, policies, and purposes of the Act. </w:t>
      </w:r>
    </w:p>
    <w:p w:rsidR="00417FF9" w:rsidRDefault="00417FF9" w:rsidP="00592291">
      <w:pPr>
        <w:widowControl w:val="0"/>
        <w:autoSpaceDE w:val="0"/>
        <w:autoSpaceDN w:val="0"/>
        <w:adjustRightInd w:val="0"/>
        <w:ind w:left="1440" w:hanging="720"/>
      </w:pPr>
    </w:p>
    <w:p w:rsidR="00592291" w:rsidRDefault="00592291" w:rsidP="00592291">
      <w:pPr>
        <w:widowControl w:val="0"/>
        <w:autoSpaceDE w:val="0"/>
        <w:autoSpaceDN w:val="0"/>
        <w:adjustRightInd w:val="0"/>
        <w:ind w:left="1440" w:hanging="720"/>
      </w:pPr>
      <w:r>
        <w:t>e)</w:t>
      </w:r>
      <w:r>
        <w:tab/>
        <w:t xml:space="preserve">The Council shall review each request for a compilation of data and determine whether to approve or deny the request.  The Council shall notify the public of requests made for compilations by listing the requester, and providing a short description of the request on its official meeting agenda. Such requests shall be approved only by the vote of a majority of the members of the Council who shall designate the form in which the information shall be made available.  The approval or denial by the Council of requests for compilations of data shall be within the discretion of the Council.   The Council may deny a request for a compilation of data for reasons including, but not limited to, unavailability of data; the requested compilation of data is already available from the Council or another source; the requested compilation of data would endanger patient confidentiality; or the request is not related to a legitimate purpose.  No person or group may request such compilation of data concerning another person or group. </w:t>
      </w:r>
    </w:p>
    <w:p w:rsidR="00417FF9" w:rsidRDefault="00417FF9" w:rsidP="00592291">
      <w:pPr>
        <w:widowControl w:val="0"/>
        <w:autoSpaceDE w:val="0"/>
        <w:autoSpaceDN w:val="0"/>
        <w:adjustRightInd w:val="0"/>
        <w:ind w:left="1440" w:hanging="720"/>
      </w:pPr>
    </w:p>
    <w:p w:rsidR="00592291" w:rsidRDefault="00592291" w:rsidP="00592291">
      <w:pPr>
        <w:widowControl w:val="0"/>
        <w:autoSpaceDE w:val="0"/>
        <w:autoSpaceDN w:val="0"/>
        <w:adjustRightInd w:val="0"/>
        <w:ind w:left="1440" w:hanging="720"/>
      </w:pPr>
      <w:r>
        <w:t>f)</w:t>
      </w:r>
      <w:r>
        <w:tab/>
        <w:t xml:space="preserve">The Council shall notify the requester in writing of its decision. Denial of a request shall include a brief explanation of the reason for the denial.  If a request is approved, delivery of the data shall be subject to receipt by the Council of a signed confidentiality and release agreement in form and substance satisfactory to the Council. </w:t>
      </w:r>
    </w:p>
    <w:p w:rsidR="00417FF9" w:rsidRDefault="00417FF9" w:rsidP="00592291">
      <w:pPr>
        <w:widowControl w:val="0"/>
        <w:autoSpaceDE w:val="0"/>
        <w:autoSpaceDN w:val="0"/>
        <w:adjustRightInd w:val="0"/>
        <w:ind w:left="1440" w:hanging="720"/>
      </w:pPr>
    </w:p>
    <w:p w:rsidR="00592291" w:rsidRDefault="00592291" w:rsidP="00592291">
      <w:pPr>
        <w:widowControl w:val="0"/>
        <w:autoSpaceDE w:val="0"/>
        <w:autoSpaceDN w:val="0"/>
        <w:adjustRightInd w:val="0"/>
        <w:ind w:left="1440" w:hanging="720"/>
      </w:pPr>
      <w:r>
        <w:t>g)</w:t>
      </w:r>
      <w:r>
        <w:tab/>
        <w:t xml:space="preserve">The Council shall also determine a fee to be charged to the requesting entity which will cover at a minimum the direct and indirect costs of acquiring the information and of developing and producing the data product reports or special analyses.  The Council shall establish prices by rule (see subsection (g)(4)) for each category of purchasers for each product and for the various terms under which such purchasers may wish to acquire products. </w:t>
      </w:r>
    </w:p>
    <w:p w:rsidR="00417FF9" w:rsidRDefault="00417FF9" w:rsidP="00592291">
      <w:pPr>
        <w:widowControl w:val="0"/>
        <w:autoSpaceDE w:val="0"/>
        <w:autoSpaceDN w:val="0"/>
        <w:adjustRightInd w:val="0"/>
        <w:ind w:left="2160" w:hanging="720"/>
      </w:pPr>
    </w:p>
    <w:p w:rsidR="00592291" w:rsidRDefault="00592291" w:rsidP="00592291">
      <w:pPr>
        <w:widowControl w:val="0"/>
        <w:autoSpaceDE w:val="0"/>
        <w:autoSpaceDN w:val="0"/>
        <w:adjustRightInd w:val="0"/>
        <w:ind w:left="2160" w:hanging="720"/>
      </w:pPr>
      <w:r>
        <w:t>1)</w:t>
      </w:r>
      <w:r>
        <w:tab/>
        <w:t xml:space="preserve">Definition of Terms </w:t>
      </w:r>
    </w:p>
    <w:p w:rsidR="00417FF9" w:rsidRDefault="00417FF9" w:rsidP="00592291">
      <w:pPr>
        <w:widowControl w:val="0"/>
        <w:autoSpaceDE w:val="0"/>
        <w:autoSpaceDN w:val="0"/>
        <w:adjustRightInd w:val="0"/>
        <w:ind w:left="2880" w:hanging="720"/>
      </w:pPr>
    </w:p>
    <w:p w:rsidR="00592291" w:rsidRDefault="00592291" w:rsidP="00592291">
      <w:pPr>
        <w:widowControl w:val="0"/>
        <w:autoSpaceDE w:val="0"/>
        <w:autoSpaceDN w:val="0"/>
        <w:adjustRightInd w:val="0"/>
        <w:ind w:left="2880" w:hanging="720"/>
      </w:pPr>
      <w:r>
        <w:t>A)</w:t>
      </w:r>
      <w:r>
        <w:tab/>
        <w:t xml:space="preserve">Public Release Product </w:t>
      </w:r>
    </w:p>
    <w:p w:rsidR="00592291" w:rsidRDefault="00592291" w:rsidP="00592291">
      <w:pPr>
        <w:widowControl w:val="0"/>
        <w:autoSpaceDE w:val="0"/>
        <w:autoSpaceDN w:val="0"/>
        <w:adjustRightInd w:val="0"/>
        <w:ind w:left="2880" w:hanging="720"/>
      </w:pPr>
      <w:r>
        <w:tab/>
        <w:t xml:space="preserve">Products which the Council has determined may be released by staff without specific Council action on each order are referred to as Public Release Data Products.  These products are said to be "ordered" by the customer. </w:t>
      </w:r>
    </w:p>
    <w:p w:rsidR="00417FF9" w:rsidRDefault="00417FF9" w:rsidP="00592291">
      <w:pPr>
        <w:widowControl w:val="0"/>
        <w:autoSpaceDE w:val="0"/>
        <w:autoSpaceDN w:val="0"/>
        <w:adjustRightInd w:val="0"/>
        <w:ind w:left="2880" w:hanging="720"/>
      </w:pPr>
    </w:p>
    <w:p w:rsidR="00592291" w:rsidRDefault="00592291" w:rsidP="00592291">
      <w:pPr>
        <w:widowControl w:val="0"/>
        <w:autoSpaceDE w:val="0"/>
        <w:autoSpaceDN w:val="0"/>
        <w:adjustRightInd w:val="0"/>
        <w:ind w:left="2880" w:hanging="720"/>
      </w:pPr>
      <w:r>
        <w:t>B)</w:t>
      </w:r>
      <w:r>
        <w:tab/>
        <w:t xml:space="preserve">Controlled Release Product </w:t>
      </w:r>
    </w:p>
    <w:p w:rsidR="00592291" w:rsidRDefault="00592291" w:rsidP="00592291">
      <w:pPr>
        <w:widowControl w:val="0"/>
        <w:autoSpaceDE w:val="0"/>
        <w:autoSpaceDN w:val="0"/>
        <w:adjustRightInd w:val="0"/>
        <w:ind w:left="2880" w:hanging="720"/>
      </w:pPr>
      <w:r>
        <w:tab/>
        <w:t xml:space="preserve">Products which the Council has determined may not be released by staff without specific Council action on each order are to be referred to as Controlled Release Data Products.  These products are said to be "applied for" by the customer. </w:t>
      </w:r>
    </w:p>
    <w:p w:rsidR="00417FF9" w:rsidRDefault="00417FF9" w:rsidP="00592291">
      <w:pPr>
        <w:widowControl w:val="0"/>
        <w:autoSpaceDE w:val="0"/>
        <w:autoSpaceDN w:val="0"/>
        <w:adjustRightInd w:val="0"/>
        <w:ind w:left="2880" w:hanging="720"/>
      </w:pPr>
    </w:p>
    <w:p w:rsidR="00592291" w:rsidRDefault="00592291" w:rsidP="00592291">
      <w:pPr>
        <w:widowControl w:val="0"/>
        <w:autoSpaceDE w:val="0"/>
        <w:autoSpaceDN w:val="0"/>
        <w:adjustRightInd w:val="0"/>
        <w:ind w:left="2880" w:hanging="720"/>
      </w:pPr>
      <w:r>
        <w:t>C)</w:t>
      </w:r>
      <w:r>
        <w:tab/>
        <w:t xml:space="preserve">Data Products are to be made available in units covering a time period to which the data are applicable.  Orders, applications, prices and release conditions shall be specific to the unit of product concerned.  Unit or product for Public </w:t>
      </w:r>
      <w:proofErr w:type="spellStart"/>
      <w:r>
        <w:t>DataSet</w:t>
      </w:r>
      <w:proofErr w:type="spellEnd"/>
      <w:r>
        <w:t xml:space="preserve">, Universal </w:t>
      </w:r>
      <w:proofErr w:type="spellStart"/>
      <w:r>
        <w:t>DataSet</w:t>
      </w:r>
      <w:proofErr w:type="spellEnd"/>
      <w:r>
        <w:t xml:space="preserve">, and Research Oriented </w:t>
      </w:r>
      <w:proofErr w:type="spellStart"/>
      <w:r>
        <w:t>DataSet</w:t>
      </w:r>
      <w:proofErr w:type="spellEnd"/>
      <w:r>
        <w:t xml:space="preserve"> shall be calendar quarter.  Unit of product for the Patient Origin </w:t>
      </w:r>
      <w:proofErr w:type="spellStart"/>
      <w:r>
        <w:t>DataSet</w:t>
      </w:r>
      <w:proofErr w:type="spellEnd"/>
      <w:r>
        <w:t xml:space="preserve"> shall be calendar year. </w:t>
      </w:r>
    </w:p>
    <w:p w:rsidR="00417FF9" w:rsidRDefault="00417FF9" w:rsidP="00592291">
      <w:pPr>
        <w:widowControl w:val="0"/>
        <w:autoSpaceDE w:val="0"/>
        <w:autoSpaceDN w:val="0"/>
        <w:adjustRightInd w:val="0"/>
        <w:ind w:left="2880" w:hanging="720"/>
      </w:pPr>
    </w:p>
    <w:p w:rsidR="00592291" w:rsidRDefault="00592291" w:rsidP="00592291">
      <w:pPr>
        <w:widowControl w:val="0"/>
        <w:autoSpaceDE w:val="0"/>
        <w:autoSpaceDN w:val="0"/>
        <w:adjustRightInd w:val="0"/>
        <w:ind w:left="2880" w:hanging="720"/>
      </w:pPr>
      <w:r>
        <w:t>D)</w:t>
      </w:r>
      <w:r>
        <w:tab/>
        <w:t xml:space="preserve">Purchase </w:t>
      </w:r>
    </w:p>
    <w:p w:rsidR="00592291" w:rsidRDefault="00592291" w:rsidP="00592291">
      <w:pPr>
        <w:widowControl w:val="0"/>
        <w:autoSpaceDE w:val="0"/>
        <w:autoSpaceDN w:val="0"/>
        <w:adjustRightInd w:val="0"/>
        <w:ind w:left="2880" w:hanging="720"/>
      </w:pPr>
      <w:r>
        <w:tab/>
        <w:t xml:space="preserve">Data Products may be acquired for the single purpose and for the sole use of the ordering or applying entity.  The Council filling an order or granting an application to a given entity shall be construed as giving permission for use only for the unit of product requested and, in the case of Controlled Release products, only for the purposes originally applied for.  In granting such approval, the Council shall not be construed as giving permission for the ordering or applying entity to use the data released on behalf of any client, member, organization or other entity not specified in the original order or application. </w:t>
      </w:r>
    </w:p>
    <w:p w:rsidR="00417FF9" w:rsidRDefault="00417FF9" w:rsidP="00592291">
      <w:pPr>
        <w:widowControl w:val="0"/>
        <w:autoSpaceDE w:val="0"/>
        <w:autoSpaceDN w:val="0"/>
        <w:adjustRightInd w:val="0"/>
        <w:ind w:left="2160" w:hanging="720"/>
      </w:pPr>
    </w:p>
    <w:p w:rsidR="00592291" w:rsidRDefault="00592291" w:rsidP="00592291">
      <w:pPr>
        <w:widowControl w:val="0"/>
        <w:autoSpaceDE w:val="0"/>
        <w:autoSpaceDN w:val="0"/>
        <w:adjustRightInd w:val="0"/>
        <w:ind w:left="2160" w:hanging="720"/>
      </w:pPr>
      <w:r>
        <w:t>2)</w:t>
      </w:r>
      <w:r>
        <w:tab/>
        <w:t xml:space="preserve">Council Data Product Categories </w:t>
      </w:r>
    </w:p>
    <w:p w:rsidR="00417FF9" w:rsidRDefault="00417FF9" w:rsidP="00592291">
      <w:pPr>
        <w:widowControl w:val="0"/>
        <w:autoSpaceDE w:val="0"/>
        <w:autoSpaceDN w:val="0"/>
        <w:adjustRightInd w:val="0"/>
        <w:ind w:left="2880" w:hanging="720"/>
      </w:pPr>
    </w:p>
    <w:p w:rsidR="00592291" w:rsidRDefault="00592291" w:rsidP="00592291">
      <w:pPr>
        <w:widowControl w:val="0"/>
        <w:autoSpaceDE w:val="0"/>
        <w:autoSpaceDN w:val="0"/>
        <w:adjustRightInd w:val="0"/>
        <w:ind w:left="2880" w:hanging="720"/>
      </w:pPr>
      <w:r>
        <w:t>A)</w:t>
      </w:r>
      <w:r>
        <w:tab/>
        <w:t xml:space="preserve">Public Release Products </w:t>
      </w:r>
    </w:p>
    <w:p w:rsidR="00592291" w:rsidRDefault="00592291" w:rsidP="00592291">
      <w:pPr>
        <w:widowControl w:val="0"/>
        <w:autoSpaceDE w:val="0"/>
        <w:autoSpaceDN w:val="0"/>
        <w:adjustRightInd w:val="0"/>
        <w:ind w:left="2880" w:hanging="720"/>
      </w:pPr>
      <w:r>
        <w:tab/>
        <w:t xml:space="preserve">For the purposes of this Part, the Public </w:t>
      </w:r>
      <w:proofErr w:type="spellStart"/>
      <w:r>
        <w:t>DataSet</w:t>
      </w:r>
      <w:proofErr w:type="spellEnd"/>
      <w:r>
        <w:t xml:space="preserve">, Patient Origin </w:t>
      </w:r>
      <w:proofErr w:type="spellStart"/>
      <w:r>
        <w:t>DataSet</w:t>
      </w:r>
      <w:proofErr w:type="spellEnd"/>
      <w:r>
        <w:t xml:space="preserve">, and Custom Reports or </w:t>
      </w:r>
      <w:proofErr w:type="spellStart"/>
      <w:r>
        <w:t>DataSets</w:t>
      </w:r>
      <w:proofErr w:type="spellEnd"/>
      <w:r>
        <w:t xml:space="preserve"> based upon them are to be regarded as Public Release Products. </w:t>
      </w:r>
    </w:p>
    <w:p w:rsidR="00417FF9" w:rsidRDefault="00417FF9" w:rsidP="00592291">
      <w:pPr>
        <w:widowControl w:val="0"/>
        <w:autoSpaceDE w:val="0"/>
        <w:autoSpaceDN w:val="0"/>
        <w:adjustRightInd w:val="0"/>
        <w:ind w:left="2880" w:hanging="720"/>
      </w:pPr>
    </w:p>
    <w:p w:rsidR="00592291" w:rsidRDefault="00592291" w:rsidP="00592291">
      <w:pPr>
        <w:widowControl w:val="0"/>
        <w:autoSpaceDE w:val="0"/>
        <w:autoSpaceDN w:val="0"/>
        <w:adjustRightInd w:val="0"/>
        <w:ind w:left="2880" w:hanging="720"/>
      </w:pPr>
      <w:r>
        <w:t>B)</w:t>
      </w:r>
      <w:r>
        <w:tab/>
        <w:t xml:space="preserve">Controlled Release Products </w:t>
      </w:r>
    </w:p>
    <w:p w:rsidR="00592291" w:rsidRDefault="00592291" w:rsidP="00592291">
      <w:pPr>
        <w:widowControl w:val="0"/>
        <w:autoSpaceDE w:val="0"/>
        <w:autoSpaceDN w:val="0"/>
        <w:adjustRightInd w:val="0"/>
        <w:ind w:left="2880" w:hanging="720"/>
      </w:pPr>
      <w:r>
        <w:tab/>
        <w:t xml:space="preserve">For the purposes of this Part, the Universal </w:t>
      </w:r>
      <w:proofErr w:type="spellStart"/>
      <w:r>
        <w:t>DataSet</w:t>
      </w:r>
      <w:proofErr w:type="spellEnd"/>
      <w:r>
        <w:t xml:space="preserve">, Research Oriented </w:t>
      </w:r>
      <w:proofErr w:type="spellStart"/>
      <w:r>
        <w:t>DataSet</w:t>
      </w:r>
      <w:proofErr w:type="spellEnd"/>
      <w:r>
        <w:t xml:space="preserve">, and Custom Reports or </w:t>
      </w:r>
      <w:proofErr w:type="spellStart"/>
      <w:r>
        <w:t>DataSets</w:t>
      </w:r>
      <w:proofErr w:type="spellEnd"/>
      <w:r>
        <w:t xml:space="preserve"> based upon them are to be regarded as Controlled Release Products. </w:t>
      </w:r>
    </w:p>
    <w:p w:rsidR="00417FF9" w:rsidRDefault="00417FF9" w:rsidP="00592291">
      <w:pPr>
        <w:widowControl w:val="0"/>
        <w:autoSpaceDE w:val="0"/>
        <w:autoSpaceDN w:val="0"/>
        <w:adjustRightInd w:val="0"/>
        <w:ind w:left="2160" w:hanging="720"/>
      </w:pPr>
    </w:p>
    <w:p w:rsidR="00592291" w:rsidRDefault="00592291" w:rsidP="00592291">
      <w:pPr>
        <w:widowControl w:val="0"/>
        <w:autoSpaceDE w:val="0"/>
        <w:autoSpaceDN w:val="0"/>
        <w:adjustRightInd w:val="0"/>
        <w:ind w:left="2160" w:hanging="720"/>
      </w:pPr>
      <w:r>
        <w:t>3)</w:t>
      </w:r>
      <w:r>
        <w:tab/>
        <w:t xml:space="preserve">Categories of Purchasers and the Terms of Payment </w:t>
      </w:r>
    </w:p>
    <w:p w:rsidR="00417FF9" w:rsidRDefault="00417FF9" w:rsidP="00592291">
      <w:pPr>
        <w:widowControl w:val="0"/>
        <w:autoSpaceDE w:val="0"/>
        <w:autoSpaceDN w:val="0"/>
        <w:adjustRightInd w:val="0"/>
        <w:ind w:left="2880" w:hanging="720"/>
      </w:pPr>
    </w:p>
    <w:p w:rsidR="00592291" w:rsidRDefault="00592291" w:rsidP="00592291">
      <w:pPr>
        <w:widowControl w:val="0"/>
        <w:autoSpaceDE w:val="0"/>
        <w:autoSpaceDN w:val="0"/>
        <w:adjustRightInd w:val="0"/>
        <w:ind w:left="2880" w:hanging="720"/>
      </w:pPr>
      <w:r>
        <w:t>A)</w:t>
      </w:r>
      <w:r>
        <w:tab/>
        <w:t xml:space="preserve">Category I:  Commercial </w:t>
      </w:r>
    </w:p>
    <w:p w:rsidR="00592291" w:rsidRDefault="00592291" w:rsidP="00592291">
      <w:pPr>
        <w:widowControl w:val="0"/>
        <w:autoSpaceDE w:val="0"/>
        <w:autoSpaceDN w:val="0"/>
        <w:adjustRightInd w:val="0"/>
        <w:ind w:left="2880" w:hanging="720"/>
      </w:pPr>
      <w:r>
        <w:tab/>
        <w:t xml:space="preserve">Any corporation, association, coalition, person, entity or individual, regardless of whether that individual would also fit any of the other categories listed in this subsection (g)(3), that resells or redistributes any of the data or products (or any subset thereof) obtained from the Council for any revenue is engaged in commercial use of the data or products and shall pay for the data or products at the commercial-reselling rate.  Any corporation, association, coalition, person, entity or individual seeking to obtain data or products (or any subset thereof) from the Council is presumed to be acquiring the data or products for a commercial use unless the requestor can prove otherwise to the satisfaction of the Council.  If non-commercial use is proven to the satisfaction of the Council, the requestor shall be classified into Category II through Category V for the purpose of fee determination. </w:t>
      </w:r>
    </w:p>
    <w:p w:rsidR="00417FF9" w:rsidRDefault="00417FF9" w:rsidP="00592291">
      <w:pPr>
        <w:widowControl w:val="0"/>
        <w:autoSpaceDE w:val="0"/>
        <w:autoSpaceDN w:val="0"/>
        <w:adjustRightInd w:val="0"/>
        <w:ind w:left="2880" w:hanging="720"/>
      </w:pPr>
    </w:p>
    <w:p w:rsidR="00592291" w:rsidRDefault="00592291" w:rsidP="00592291">
      <w:pPr>
        <w:widowControl w:val="0"/>
        <w:autoSpaceDE w:val="0"/>
        <w:autoSpaceDN w:val="0"/>
        <w:adjustRightInd w:val="0"/>
        <w:ind w:left="2880" w:hanging="720"/>
      </w:pPr>
      <w:r>
        <w:t>B)</w:t>
      </w:r>
      <w:r>
        <w:tab/>
        <w:t xml:space="preserve">Category II:  Private and For-Profit Organizations </w:t>
      </w:r>
    </w:p>
    <w:p w:rsidR="00592291" w:rsidRDefault="00592291" w:rsidP="00592291">
      <w:pPr>
        <w:widowControl w:val="0"/>
        <w:autoSpaceDE w:val="0"/>
        <w:autoSpaceDN w:val="0"/>
        <w:adjustRightInd w:val="0"/>
        <w:ind w:left="2880" w:hanging="720"/>
      </w:pPr>
      <w:r>
        <w:tab/>
        <w:t xml:space="preserve">Corporations, associations, coalitions, and other entities which are not chartered by State or Federal government to fulfill general or specific government functions and which function in whole or in part for the benefit of the owners, members, or sponsors of the corporation or organization shall fall into this category. </w:t>
      </w:r>
    </w:p>
    <w:p w:rsidR="00417FF9" w:rsidRDefault="00417FF9" w:rsidP="00592291">
      <w:pPr>
        <w:widowControl w:val="0"/>
        <w:autoSpaceDE w:val="0"/>
        <w:autoSpaceDN w:val="0"/>
        <w:adjustRightInd w:val="0"/>
        <w:ind w:left="2880" w:hanging="720"/>
      </w:pPr>
    </w:p>
    <w:p w:rsidR="00592291" w:rsidRDefault="00592291" w:rsidP="00592291">
      <w:pPr>
        <w:widowControl w:val="0"/>
        <w:autoSpaceDE w:val="0"/>
        <w:autoSpaceDN w:val="0"/>
        <w:adjustRightInd w:val="0"/>
        <w:ind w:left="2880" w:hanging="720"/>
      </w:pPr>
      <w:r>
        <w:t>C)</w:t>
      </w:r>
      <w:r>
        <w:tab/>
        <w:t xml:space="preserve">Category III:  Illinois General Assembly and the Executive Office of the Governor </w:t>
      </w:r>
    </w:p>
    <w:p w:rsidR="00592291" w:rsidRDefault="00592291" w:rsidP="00592291">
      <w:pPr>
        <w:widowControl w:val="0"/>
        <w:autoSpaceDE w:val="0"/>
        <w:autoSpaceDN w:val="0"/>
        <w:adjustRightInd w:val="0"/>
        <w:ind w:left="2880" w:hanging="720"/>
      </w:pPr>
      <w:r>
        <w:tab/>
        <w:t xml:space="preserve">In consideration of the public information mandate of the Council and the contribution of the General Revenue Fund to the activities of the Council, this category of purchaser shall receive Council reports and data products free of charge. </w:t>
      </w:r>
    </w:p>
    <w:p w:rsidR="00417FF9" w:rsidRDefault="00417FF9" w:rsidP="00592291">
      <w:pPr>
        <w:widowControl w:val="0"/>
        <w:autoSpaceDE w:val="0"/>
        <w:autoSpaceDN w:val="0"/>
        <w:adjustRightInd w:val="0"/>
        <w:ind w:left="2880" w:hanging="720"/>
      </w:pPr>
    </w:p>
    <w:p w:rsidR="00592291" w:rsidRDefault="00592291" w:rsidP="00592291">
      <w:pPr>
        <w:widowControl w:val="0"/>
        <w:autoSpaceDE w:val="0"/>
        <w:autoSpaceDN w:val="0"/>
        <w:adjustRightInd w:val="0"/>
        <w:ind w:left="2880" w:hanging="720"/>
      </w:pPr>
      <w:r>
        <w:t>D)</w:t>
      </w:r>
      <w:r>
        <w:tab/>
        <w:t xml:space="preserve">Category IV:  Illinois Government and Educational Institutions </w:t>
      </w:r>
    </w:p>
    <w:p w:rsidR="00592291" w:rsidRDefault="00592291" w:rsidP="00592291">
      <w:pPr>
        <w:widowControl w:val="0"/>
        <w:autoSpaceDE w:val="0"/>
        <w:autoSpaceDN w:val="0"/>
        <w:adjustRightInd w:val="0"/>
        <w:ind w:left="2880" w:hanging="720"/>
      </w:pPr>
      <w:r>
        <w:tab/>
        <w:t xml:space="preserve">Other units of Illinois State government, Illinois county and local government, and Illinois public and private educational institutions shall be deemed to fall into this category. An exception to this policy is that State of Illinois agencies (IDPA, IDPH, IDOI, etc.) shall receive existing data products free of charge.  Other exceptions to this policy may be made when there is a working agreement between the Council and a requesting entity entered under subsection (g)(9)(B).  When such an agreement is in effect, it shall govern the charge which shall be made to the requesting entity. </w:t>
      </w:r>
    </w:p>
    <w:p w:rsidR="00417FF9" w:rsidRDefault="00417FF9" w:rsidP="00592291">
      <w:pPr>
        <w:widowControl w:val="0"/>
        <w:autoSpaceDE w:val="0"/>
        <w:autoSpaceDN w:val="0"/>
        <w:adjustRightInd w:val="0"/>
        <w:ind w:left="2880" w:hanging="720"/>
      </w:pPr>
    </w:p>
    <w:p w:rsidR="00592291" w:rsidRDefault="00592291" w:rsidP="00592291">
      <w:pPr>
        <w:widowControl w:val="0"/>
        <w:autoSpaceDE w:val="0"/>
        <w:autoSpaceDN w:val="0"/>
        <w:adjustRightInd w:val="0"/>
        <w:ind w:left="2880" w:hanging="720"/>
      </w:pPr>
      <w:r>
        <w:t>E)</w:t>
      </w:r>
      <w:r>
        <w:tab/>
        <w:t xml:space="preserve">Category V:  Non-Illinois  Government, Non-Illinois Educational Institutions, All Non-Profit Organizations, and All Graduate Students </w:t>
      </w:r>
    </w:p>
    <w:p w:rsidR="00592291" w:rsidRDefault="00592291" w:rsidP="00592291">
      <w:pPr>
        <w:widowControl w:val="0"/>
        <w:autoSpaceDE w:val="0"/>
        <w:autoSpaceDN w:val="0"/>
        <w:adjustRightInd w:val="0"/>
        <w:ind w:left="2880" w:hanging="720"/>
      </w:pPr>
      <w:r>
        <w:tab/>
        <w:t xml:space="preserve">The Federal government, governments of other states, other political subdivisions outside of the State of Illinois, non-Illinois educational institutions, all non-profit organizations, and all graduate students requesting data for research purposes shall be deemed to fall into this category. Non-profit organizations that purchase data materials: </w:t>
      </w:r>
    </w:p>
    <w:p w:rsidR="00417FF9" w:rsidRDefault="00417FF9" w:rsidP="00592291">
      <w:pPr>
        <w:widowControl w:val="0"/>
        <w:autoSpaceDE w:val="0"/>
        <w:autoSpaceDN w:val="0"/>
        <w:adjustRightInd w:val="0"/>
        <w:ind w:left="3600" w:hanging="720"/>
      </w:pPr>
    </w:p>
    <w:p w:rsidR="00592291" w:rsidRDefault="00592291" w:rsidP="00592291">
      <w:pPr>
        <w:widowControl w:val="0"/>
        <w:autoSpaceDE w:val="0"/>
        <w:autoSpaceDN w:val="0"/>
        <w:adjustRightInd w:val="0"/>
        <w:ind w:left="3600" w:hanging="720"/>
      </w:pPr>
      <w:proofErr w:type="spellStart"/>
      <w:r>
        <w:t>i</w:t>
      </w:r>
      <w:proofErr w:type="spellEnd"/>
      <w:r>
        <w:t>)</w:t>
      </w:r>
      <w:r>
        <w:tab/>
        <w:t xml:space="preserve">on behalf, either in whole or in part, or </w:t>
      </w:r>
    </w:p>
    <w:p w:rsidR="00417FF9" w:rsidRDefault="00417FF9" w:rsidP="00592291">
      <w:pPr>
        <w:widowControl w:val="0"/>
        <w:autoSpaceDE w:val="0"/>
        <w:autoSpaceDN w:val="0"/>
        <w:adjustRightInd w:val="0"/>
        <w:ind w:left="3600" w:hanging="720"/>
      </w:pPr>
    </w:p>
    <w:p w:rsidR="00592291" w:rsidRDefault="00592291" w:rsidP="00592291">
      <w:pPr>
        <w:widowControl w:val="0"/>
        <w:autoSpaceDE w:val="0"/>
        <w:autoSpaceDN w:val="0"/>
        <w:adjustRightInd w:val="0"/>
        <w:ind w:left="3600" w:hanging="720"/>
      </w:pPr>
      <w:r>
        <w:t>ii)</w:t>
      </w:r>
      <w:r>
        <w:tab/>
        <w:t xml:space="preserve">for the substantial benefit, </w:t>
      </w:r>
    </w:p>
    <w:p w:rsidR="00417FF9" w:rsidRDefault="00417FF9" w:rsidP="00592291">
      <w:pPr>
        <w:widowControl w:val="0"/>
        <w:autoSpaceDE w:val="0"/>
        <w:autoSpaceDN w:val="0"/>
        <w:adjustRightInd w:val="0"/>
        <w:ind w:left="2880" w:hanging="720"/>
      </w:pPr>
    </w:p>
    <w:p w:rsidR="00592291" w:rsidRDefault="00592291" w:rsidP="00592291">
      <w:pPr>
        <w:widowControl w:val="0"/>
        <w:autoSpaceDE w:val="0"/>
        <w:autoSpaceDN w:val="0"/>
        <w:adjustRightInd w:val="0"/>
        <w:ind w:left="2880" w:hanging="720"/>
      </w:pPr>
      <w:r>
        <w:tab/>
        <w:t xml:space="preserve">of for-profit entities shall not be deemed to be included in this category.  Rather, such entities will be included in Category I.  Exceptions to this policy may be made when there is a working agreement between the Council and a requesting entity entered under subsection (g)(9)(B).  When such an agreement is in effect, it shall govern the charge which shall be made to the requesting entity. </w:t>
      </w:r>
    </w:p>
    <w:p w:rsidR="00417FF9" w:rsidRDefault="00417FF9" w:rsidP="00592291">
      <w:pPr>
        <w:widowControl w:val="0"/>
        <w:autoSpaceDE w:val="0"/>
        <w:autoSpaceDN w:val="0"/>
        <w:adjustRightInd w:val="0"/>
        <w:ind w:left="2880" w:hanging="720"/>
      </w:pPr>
    </w:p>
    <w:p w:rsidR="00592291" w:rsidRDefault="00592291" w:rsidP="00592291">
      <w:pPr>
        <w:widowControl w:val="0"/>
        <w:autoSpaceDE w:val="0"/>
        <w:autoSpaceDN w:val="0"/>
        <w:adjustRightInd w:val="0"/>
        <w:ind w:left="2880" w:hanging="720"/>
      </w:pPr>
      <w:r>
        <w:t>F)</w:t>
      </w:r>
      <w:r>
        <w:tab/>
        <w:t xml:space="preserve">Category VI:  Hospitals </w:t>
      </w:r>
    </w:p>
    <w:p w:rsidR="00592291" w:rsidRDefault="00592291" w:rsidP="00592291">
      <w:pPr>
        <w:widowControl w:val="0"/>
        <w:autoSpaceDE w:val="0"/>
        <w:autoSpaceDN w:val="0"/>
        <w:adjustRightInd w:val="0"/>
        <w:ind w:left="2880" w:hanging="720"/>
      </w:pPr>
      <w:r>
        <w:tab/>
        <w:t xml:space="preserve">Illinois hospitals requesting access to final edited claims information from the Council, for purposes other than the hospital review process as required by statute, rule, and agreement, may purchase this data from the Council.  Prices for hospitals for these other products shall be as put forth for Category II, except in cases in which other agreements may be in place. </w:t>
      </w:r>
    </w:p>
    <w:p w:rsidR="00417FF9" w:rsidRDefault="00417FF9" w:rsidP="00592291">
      <w:pPr>
        <w:widowControl w:val="0"/>
        <w:autoSpaceDE w:val="0"/>
        <w:autoSpaceDN w:val="0"/>
        <w:adjustRightInd w:val="0"/>
        <w:ind w:left="2880" w:hanging="720"/>
      </w:pPr>
    </w:p>
    <w:p w:rsidR="00592291" w:rsidRDefault="00592291" w:rsidP="00592291">
      <w:pPr>
        <w:widowControl w:val="0"/>
        <w:autoSpaceDE w:val="0"/>
        <w:autoSpaceDN w:val="0"/>
        <w:adjustRightInd w:val="0"/>
        <w:ind w:left="2880" w:hanging="720"/>
      </w:pPr>
      <w:r>
        <w:tab/>
        <w:t xml:space="preserve">If such non-commercial use is proven to the satisfaction of the Council, the requestor shall be classified into Category II through Category V for the purposes of fee determination.  The Council, acting upon the evidence presented and the completion of all questions on the data subscription request form, shall determine the category in which any given customer shall be placed. </w:t>
      </w:r>
    </w:p>
    <w:p w:rsidR="00417FF9" w:rsidRDefault="00417FF9" w:rsidP="00592291">
      <w:pPr>
        <w:widowControl w:val="0"/>
        <w:autoSpaceDE w:val="0"/>
        <w:autoSpaceDN w:val="0"/>
        <w:adjustRightInd w:val="0"/>
        <w:ind w:left="2160" w:hanging="720"/>
      </w:pPr>
    </w:p>
    <w:p w:rsidR="00592291" w:rsidRDefault="00592291" w:rsidP="00592291">
      <w:pPr>
        <w:widowControl w:val="0"/>
        <w:autoSpaceDE w:val="0"/>
        <w:autoSpaceDN w:val="0"/>
        <w:adjustRightInd w:val="0"/>
        <w:ind w:left="2160" w:hanging="720"/>
      </w:pPr>
      <w:r>
        <w:t>4)</w:t>
      </w:r>
      <w:r>
        <w:tab/>
        <w:t xml:space="preserve">Category Prices </w:t>
      </w:r>
    </w:p>
    <w:p w:rsidR="00592291" w:rsidRDefault="00592291" w:rsidP="00592291">
      <w:pPr>
        <w:widowControl w:val="0"/>
        <w:autoSpaceDE w:val="0"/>
        <w:autoSpaceDN w:val="0"/>
        <w:adjustRightInd w:val="0"/>
        <w:ind w:left="2160" w:hanging="720"/>
      </w:pPr>
      <w:r>
        <w:tab/>
        <w:t xml:space="preserve">Customers shall pay all or part of the fees set forth in the table below in accordance with the customer's category as outlined in subsection (g)(3). </w:t>
      </w:r>
    </w:p>
    <w:p w:rsidR="00592291" w:rsidRDefault="00592291" w:rsidP="00592291">
      <w:pPr>
        <w:widowControl w:val="0"/>
        <w:autoSpaceDE w:val="0"/>
        <w:autoSpaceDN w:val="0"/>
        <w:adjustRightInd w:val="0"/>
        <w:ind w:left="2160" w:hanging="720"/>
      </w:pPr>
    </w:p>
    <w:p w:rsidR="00592291" w:rsidRDefault="00592291" w:rsidP="00592291">
      <w:pPr>
        <w:widowControl w:val="0"/>
        <w:autoSpaceDE w:val="0"/>
        <w:autoSpaceDN w:val="0"/>
        <w:adjustRightInd w:val="0"/>
        <w:ind w:left="2160" w:hanging="720"/>
      </w:pPr>
    </w:p>
    <w:tbl>
      <w:tblPr>
        <w:tblW w:w="0" w:type="auto"/>
        <w:tblInd w:w="1680" w:type="dxa"/>
        <w:tblBorders>
          <w:top w:val="dashed" w:sz="32" w:space="9" w:color="auto"/>
          <w:left w:val="single" w:sz="12" w:space="4" w:color="auto"/>
          <w:bottom w:val="dashed" w:sz="24" w:space="0" w:color="auto"/>
          <w:right w:val="dashed" w:sz="44" w:space="0" w:color="auto"/>
        </w:tblBorders>
        <w:tblLayout w:type="fixed"/>
        <w:tblCellMar>
          <w:left w:w="480" w:type="dxa"/>
          <w:right w:w="480" w:type="dxa"/>
        </w:tblCellMar>
        <w:tblLook w:val="0000" w:firstRow="0" w:lastRow="0" w:firstColumn="0" w:lastColumn="0" w:noHBand="0" w:noVBand="0"/>
      </w:tblPr>
      <w:tblGrid>
        <w:gridCol w:w="1200"/>
        <w:gridCol w:w="2040"/>
        <w:gridCol w:w="1560"/>
        <w:gridCol w:w="1320"/>
      </w:tblGrid>
      <w:tr w:rsidR="00592291">
        <w:tblPrEx>
          <w:tblCellMar>
            <w:top w:w="0" w:type="dxa"/>
            <w:bottom w:w="0" w:type="dxa"/>
          </w:tblCellMar>
        </w:tblPrEx>
        <w:tc>
          <w:tcPr>
            <w:tcW w:w="1200" w:type="dxa"/>
            <w:tcBorders>
              <w:top w:val="nil"/>
              <w:left w:val="nil"/>
              <w:bottom w:val="nil"/>
              <w:right w:val="nil"/>
            </w:tcBorders>
          </w:tcPr>
          <w:p w:rsidR="00592291" w:rsidRDefault="00592291" w:rsidP="00592291">
            <w:pPr>
              <w:widowControl w:val="0"/>
              <w:autoSpaceDE w:val="0"/>
              <w:autoSpaceDN w:val="0"/>
              <w:adjustRightInd w:val="0"/>
            </w:pPr>
            <w:r>
              <w:t xml:space="preserve"> </w:t>
            </w:r>
          </w:p>
        </w:tc>
        <w:tc>
          <w:tcPr>
            <w:tcW w:w="2040" w:type="dxa"/>
            <w:tcBorders>
              <w:top w:val="nil"/>
              <w:left w:val="nil"/>
              <w:bottom w:val="nil"/>
              <w:right w:val="nil"/>
            </w:tcBorders>
          </w:tcPr>
          <w:p w:rsidR="00592291" w:rsidRDefault="00592291" w:rsidP="00592291">
            <w:pPr>
              <w:widowControl w:val="0"/>
              <w:autoSpaceDE w:val="0"/>
              <w:autoSpaceDN w:val="0"/>
              <w:adjustRightInd w:val="0"/>
            </w:pPr>
          </w:p>
        </w:tc>
        <w:tc>
          <w:tcPr>
            <w:tcW w:w="1560" w:type="dxa"/>
            <w:tcBorders>
              <w:top w:val="nil"/>
              <w:left w:val="nil"/>
              <w:bottom w:val="nil"/>
              <w:right w:val="nil"/>
            </w:tcBorders>
          </w:tcPr>
          <w:p w:rsidR="00592291" w:rsidRDefault="00592291" w:rsidP="00592291">
            <w:pPr>
              <w:widowControl w:val="0"/>
              <w:autoSpaceDE w:val="0"/>
              <w:autoSpaceDN w:val="0"/>
              <w:adjustRightInd w:val="0"/>
            </w:pPr>
          </w:p>
        </w:tc>
        <w:tc>
          <w:tcPr>
            <w:tcW w:w="1320" w:type="dxa"/>
            <w:tcBorders>
              <w:top w:val="nil"/>
              <w:left w:val="nil"/>
              <w:bottom w:val="nil"/>
              <w:right w:val="nil"/>
            </w:tcBorders>
          </w:tcPr>
          <w:p w:rsidR="00592291" w:rsidRDefault="00592291" w:rsidP="00592291">
            <w:pPr>
              <w:widowControl w:val="0"/>
              <w:autoSpaceDE w:val="0"/>
              <w:autoSpaceDN w:val="0"/>
              <w:adjustRightInd w:val="0"/>
            </w:pPr>
          </w:p>
        </w:tc>
      </w:tr>
      <w:tr w:rsidR="00592291">
        <w:tblPrEx>
          <w:tblCellMar>
            <w:top w:w="0" w:type="dxa"/>
            <w:bottom w:w="0" w:type="dxa"/>
          </w:tblCellMar>
        </w:tblPrEx>
        <w:tc>
          <w:tcPr>
            <w:tcW w:w="1200" w:type="dxa"/>
            <w:tcBorders>
              <w:top w:val="nil"/>
              <w:left w:val="nil"/>
              <w:bottom w:val="nil"/>
              <w:right w:val="nil"/>
            </w:tcBorders>
          </w:tcPr>
          <w:p w:rsidR="00592291" w:rsidRDefault="00592291" w:rsidP="00592291">
            <w:pPr>
              <w:widowControl w:val="0"/>
              <w:autoSpaceDE w:val="0"/>
              <w:autoSpaceDN w:val="0"/>
              <w:adjustRightInd w:val="0"/>
            </w:pPr>
            <w:r>
              <w:t xml:space="preserve"> </w:t>
            </w:r>
          </w:p>
        </w:tc>
        <w:tc>
          <w:tcPr>
            <w:tcW w:w="2040" w:type="dxa"/>
            <w:tcBorders>
              <w:top w:val="nil"/>
              <w:left w:val="nil"/>
              <w:bottom w:val="nil"/>
              <w:right w:val="nil"/>
            </w:tcBorders>
          </w:tcPr>
          <w:p w:rsidR="00592291" w:rsidRDefault="00592291" w:rsidP="00592291">
            <w:pPr>
              <w:widowControl w:val="0"/>
              <w:autoSpaceDE w:val="0"/>
              <w:autoSpaceDN w:val="0"/>
              <w:adjustRightInd w:val="0"/>
            </w:pPr>
          </w:p>
        </w:tc>
        <w:tc>
          <w:tcPr>
            <w:tcW w:w="1560" w:type="dxa"/>
            <w:tcBorders>
              <w:top w:val="nil"/>
              <w:left w:val="nil"/>
              <w:bottom w:val="nil"/>
              <w:right w:val="nil"/>
            </w:tcBorders>
          </w:tcPr>
          <w:p w:rsidR="00592291" w:rsidRDefault="00592291" w:rsidP="00592291">
            <w:pPr>
              <w:widowControl w:val="0"/>
              <w:autoSpaceDE w:val="0"/>
              <w:autoSpaceDN w:val="0"/>
              <w:adjustRightInd w:val="0"/>
            </w:pPr>
          </w:p>
        </w:tc>
        <w:tc>
          <w:tcPr>
            <w:tcW w:w="1320" w:type="dxa"/>
            <w:tcBorders>
              <w:top w:val="nil"/>
              <w:left w:val="nil"/>
              <w:bottom w:val="nil"/>
              <w:right w:val="nil"/>
            </w:tcBorders>
          </w:tcPr>
          <w:p w:rsidR="00592291" w:rsidRDefault="00592291" w:rsidP="00592291">
            <w:pPr>
              <w:widowControl w:val="0"/>
              <w:autoSpaceDE w:val="0"/>
              <w:autoSpaceDN w:val="0"/>
              <w:adjustRightInd w:val="0"/>
            </w:pPr>
          </w:p>
        </w:tc>
      </w:tr>
      <w:tr w:rsidR="00592291">
        <w:tblPrEx>
          <w:tblCellMar>
            <w:top w:w="0" w:type="dxa"/>
            <w:bottom w:w="0" w:type="dxa"/>
          </w:tblCellMar>
        </w:tblPrEx>
        <w:tc>
          <w:tcPr>
            <w:tcW w:w="1200" w:type="dxa"/>
            <w:tcBorders>
              <w:top w:val="nil"/>
              <w:left w:val="nil"/>
              <w:bottom w:val="nil"/>
              <w:right w:val="nil"/>
            </w:tcBorders>
          </w:tcPr>
          <w:p w:rsidR="00592291" w:rsidRDefault="00592291" w:rsidP="00592291">
            <w:pPr>
              <w:widowControl w:val="0"/>
              <w:autoSpaceDE w:val="0"/>
              <w:autoSpaceDN w:val="0"/>
              <w:adjustRightInd w:val="0"/>
            </w:pPr>
            <w:r>
              <w:t xml:space="preserve"> </w:t>
            </w:r>
          </w:p>
        </w:tc>
        <w:tc>
          <w:tcPr>
            <w:tcW w:w="2040" w:type="dxa"/>
            <w:tcBorders>
              <w:top w:val="nil"/>
              <w:left w:val="nil"/>
              <w:bottom w:val="nil"/>
              <w:right w:val="nil"/>
            </w:tcBorders>
          </w:tcPr>
          <w:p w:rsidR="00592291" w:rsidRDefault="00592291" w:rsidP="00592291">
            <w:pPr>
              <w:widowControl w:val="0"/>
              <w:autoSpaceDE w:val="0"/>
              <w:autoSpaceDN w:val="0"/>
              <w:adjustRightInd w:val="0"/>
            </w:pPr>
            <w:r>
              <w:t>QUARTER</w:t>
            </w:r>
          </w:p>
        </w:tc>
        <w:tc>
          <w:tcPr>
            <w:tcW w:w="1560" w:type="dxa"/>
            <w:tcBorders>
              <w:top w:val="nil"/>
              <w:left w:val="nil"/>
              <w:bottom w:val="nil"/>
              <w:right w:val="nil"/>
            </w:tcBorders>
          </w:tcPr>
          <w:p w:rsidR="00592291" w:rsidRDefault="00592291" w:rsidP="00592291">
            <w:pPr>
              <w:widowControl w:val="0"/>
              <w:autoSpaceDE w:val="0"/>
              <w:autoSpaceDN w:val="0"/>
              <w:adjustRightInd w:val="0"/>
            </w:pPr>
          </w:p>
        </w:tc>
        <w:tc>
          <w:tcPr>
            <w:tcW w:w="1320" w:type="dxa"/>
            <w:tcBorders>
              <w:top w:val="nil"/>
              <w:left w:val="nil"/>
              <w:bottom w:val="nil"/>
              <w:right w:val="nil"/>
            </w:tcBorders>
          </w:tcPr>
          <w:p w:rsidR="00592291" w:rsidRDefault="00592291" w:rsidP="00592291">
            <w:pPr>
              <w:widowControl w:val="0"/>
              <w:autoSpaceDE w:val="0"/>
              <w:autoSpaceDN w:val="0"/>
              <w:adjustRightInd w:val="0"/>
            </w:pPr>
          </w:p>
        </w:tc>
      </w:tr>
      <w:tr w:rsidR="00592291">
        <w:tblPrEx>
          <w:tblCellMar>
            <w:top w:w="0" w:type="dxa"/>
            <w:bottom w:w="0" w:type="dxa"/>
          </w:tblCellMar>
        </w:tblPrEx>
        <w:tc>
          <w:tcPr>
            <w:tcW w:w="1200" w:type="dxa"/>
            <w:tcBorders>
              <w:top w:val="nil"/>
              <w:left w:val="nil"/>
              <w:bottom w:val="nil"/>
              <w:right w:val="nil"/>
            </w:tcBorders>
          </w:tcPr>
          <w:p w:rsidR="00592291" w:rsidRDefault="00592291" w:rsidP="00592291">
            <w:pPr>
              <w:widowControl w:val="0"/>
              <w:autoSpaceDE w:val="0"/>
              <w:autoSpaceDN w:val="0"/>
              <w:adjustRightInd w:val="0"/>
            </w:pPr>
            <w:r>
              <w:t xml:space="preserve"> </w:t>
            </w:r>
          </w:p>
        </w:tc>
        <w:tc>
          <w:tcPr>
            <w:tcW w:w="2040" w:type="dxa"/>
            <w:tcBorders>
              <w:top w:val="nil"/>
              <w:left w:val="nil"/>
              <w:bottom w:val="nil"/>
              <w:right w:val="nil"/>
            </w:tcBorders>
          </w:tcPr>
          <w:p w:rsidR="00592291" w:rsidRDefault="00592291" w:rsidP="00592291">
            <w:pPr>
              <w:widowControl w:val="0"/>
              <w:autoSpaceDE w:val="0"/>
              <w:autoSpaceDN w:val="0"/>
              <w:adjustRightInd w:val="0"/>
            </w:pPr>
          </w:p>
        </w:tc>
        <w:tc>
          <w:tcPr>
            <w:tcW w:w="1560" w:type="dxa"/>
            <w:tcBorders>
              <w:top w:val="nil"/>
              <w:left w:val="nil"/>
              <w:bottom w:val="nil"/>
              <w:right w:val="nil"/>
            </w:tcBorders>
          </w:tcPr>
          <w:p w:rsidR="00592291" w:rsidRDefault="00592291" w:rsidP="00592291">
            <w:pPr>
              <w:widowControl w:val="0"/>
              <w:autoSpaceDE w:val="0"/>
              <w:autoSpaceDN w:val="0"/>
              <w:adjustRightInd w:val="0"/>
            </w:pPr>
            <w:r>
              <w:t>YEAR</w:t>
            </w:r>
          </w:p>
        </w:tc>
        <w:tc>
          <w:tcPr>
            <w:tcW w:w="1320" w:type="dxa"/>
            <w:tcBorders>
              <w:top w:val="nil"/>
              <w:left w:val="nil"/>
              <w:bottom w:val="nil"/>
              <w:right w:val="nil"/>
            </w:tcBorders>
          </w:tcPr>
          <w:p w:rsidR="00592291" w:rsidRDefault="00592291" w:rsidP="00592291">
            <w:pPr>
              <w:widowControl w:val="0"/>
              <w:autoSpaceDE w:val="0"/>
              <w:autoSpaceDN w:val="0"/>
              <w:adjustRightInd w:val="0"/>
            </w:pPr>
          </w:p>
        </w:tc>
      </w:tr>
      <w:tr w:rsidR="00592291">
        <w:tblPrEx>
          <w:tblCellMar>
            <w:top w:w="0" w:type="dxa"/>
            <w:bottom w:w="0" w:type="dxa"/>
          </w:tblCellMar>
        </w:tblPrEx>
        <w:tc>
          <w:tcPr>
            <w:tcW w:w="1200" w:type="dxa"/>
            <w:tcBorders>
              <w:top w:val="nil"/>
              <w:left w:val="nil"/>
              <w:bottom w:val="nil"/>
              <w:right w:val="nil"/>
            </w:tcBorders>
          </w:tcPr>
          <w:p w:rsidR="00592291" w:rsidRDefault="00592291" w:rsidP="00592291">
            <w:pPr>
              <w:widowControl w:val="0"/>
              <w:autoSpaceDE w:val="0"/>
              <w:autoSpaceDN w:val="0"/>
              <w:adjustRightInd w:val="0"/>
            </w:pPr>
            <w:r>
              <w:t>Category I - Commercial</w:t>
            </w:r>
          </w:p>
        </w:tc>
        <w:tc>
          <w:tcPr>
            <w:tcW w:w="2040" w:type="dxa"/>
            <w:tcBorders>
              <w:top w:val="nil"/>
              <w:left w:val="nil"/>
              <w:bottom w:val="nil"/>
              <w:right w:val="nil"/>
            </w:tcBorders>
          </w:tcPr>
          <w:p w:rsidR="00592291" w:rsidRDefault="00592291" w:rsidP="00592291">
            <w:pPr>
              <w:widowControl w:val="0"/>
              <w:autoSpaceDE w:val="0"/>
              <w:autoSpaceDN w:val="0"/>
              <w:adjustRightInd w:val="0"/>
            </w:pPr>
          </w:p>
        </w:tc>
        <w:tc>
          <w:tcPr>
            <w:tcW w:w="1560" w:type="dxa"/>
            <w:tcBorders>
              <w:top w:val="nil"/>
              <w:left w:val="nil"/>
              <w:bottom w:val="nil"/>
              <w:right w:val="nil"/>
            </w:tcBorders>
          </w:tcPr>
          <w:p w:rsidR="00592291" w:rsidRDefault="00592291" w:rsidP="00592291">
            <w:pPr>
              <w:widowControl w:val="0"/>
              <w:autoSpaceDE w:val="0"/>
              <w:autoSpaceDN w:val="0"/>
              <w:adjustRightInd w:val="0"/>
            </w:pPr>
          </w:p>
        </w:tc>
        <w:tc>
          <w:tcPr>
            <w:tcW w:w="1320" w:type="dxa"/>
            <w:tcBorders>
              <w:top w:val="nil"/>
              <w:left w:val="nil"/>
              <w:bottom w:val="nil"/>
              <w:right w:val="nil"/>
            </w:tcBorders>
          </w:tcPr>
          <w:p w:rsidR="00592291" w:rsidRDefault="00592291" w:rsidP="00592291">
            <w:pPr>
              <w:widowControl w:val="0"/>
              <w:autoSpaceDE w:val="0"/>
              <w:autoSpaceDN w:val="0"/>
              <w:adjustRightInd w:val="0"/>
            </w:pPr>
          </w:p>
        </w:tc>
      </w:tr>
      <w:tr w:rsidR="00592291">
        <w:tblPrEx>
          <w:tblCellMar>
            <w:top w:w="0" w:type="dxa"/>
            <w:bottom w:w="0" w:type="dxa"/>
          </w:tblCellMar>
        </w:tblPrEx>
        <w:tc>
          <w:tcPr>
            <w:tcW w:w="1200" w:type="dxa"/>
            <w:tcBorders>
              <w:top w:val="nil"/>
              <w:left w:val="nil"/>
              <w:bottom w:val="nil"/>
              <w:right w:val="nil"/>
            </w:tcBorders>
          </w:tcPr>
          <w:p w:rsidR="00592291" w:rsidRDefault="00592291" w:rsidP="00592291">
            <w:pPr>
              <w:widowControl w:val="0"/>
              <w:autoSpaceDE w:val="0"/>
              <w:autoSpaceDN w:val="0"/>
              <w:adjustRightInd w:val="0"/>
            </w:pPr>
            <w:r>
              <w:t xml:space="preserve"> </w:t>
            </w:r>
          </w:p>
        </w:tc>
        <w:tc>
          <w:tcPr>
            <w:tcW w:w="2040" w:type="dxa"/>
            <w:tcBorders>
              <w:top w:val="nil"/>
              <w:left w:val="nil"/>
              <w:bottom w:val="nil"/>
              <w:right w:val="nil"/>
            </w:tcBorders>
          </w:tcPr>
          <w:p w:rsidR="00592291" w:rsidRDefault="00592291" w:rsidP="00592291">
            <w:pPr>
              <w:widowControl w:val="0"/>
              <w:autoSpaceDE w:val="0"/>
              <w:autoSpaceDN w:val="0"/>
              <w:adjustRightInd w:val="0"/>
            </w:pPr>
          </w:p>
        </w:tc>
        <w:tc>
          <w:tcPr>
            <w:tcW w:w="1560" w:type="dxa"/>
            <w:tcBorders>
              <w:top w:val="nil"/>
              <w:left w:val="nil"/>
              <w:bottom w:val="nil"/>
              <w:right w:val="nil"/>
            </w:tcBorders>
          </w:tcPr>
          <w:p w:rsidR="00592291" w:rsidRDefault="00592291" w:rsidP="00592291">
            <w:pPr>
              <w:widowControl w:val="0"/>
              <w:autoSpaceDE w:val="0"/>
              <w:autoSpaceDN w:val="0"/>
              <w:adjustRightInd w:val="0"/>
            </w:pPr>
          </w:p>
        </w:tc>
        <w:tc>
          <w:tcPr>
            <w:tcW w:w="1320" w:type="dxa"/>
            <w:tcBorders>
              <w:top w:val="nil"/>
              <w:left w:val="nil"/>
              <w:bottom w:val="nil"/>
              <w:right w:val="nil"/>
            </w:tcBorders>
          </w:tcPr>
          <w:p w:rsidR="00592291" w:rsidRDefault="00592291" w:rsidP="00592291">
            <w:pPr>
              <w:widowControl w:val="0"/>
              <w:autoSpaceDE w:val="0"/>
              <w:autoSpaceDN w:val="0"/>
              <w:adjustRightInd w:val="0"/>
            </w:pPr>
          </w:p>
        </w:tc>
      </w:tr>
      <w:tr w:rsidR="00592291">
        <w:tblPrEx>
          <w:tblCellMar>
            <w:top w:w="0" w:type="dxa"/>
            <w:bottom w:w="0" w:type="dxa"/>
          </w:tblCellMar>
        </w:tblPrEx>
        <w:tc>
          <w:tcPr>
            <w:tcW w:w="1200" w:type="dxa"/>
            <w:tcBorders>
              <w:top w:val="nil"/>
              <w:left w:val="nil"/>
              <w:bottom w:val="nil"/>
              <w:right w:val="nil"/>
            </w:tcBorders>
          </w:tcPr>
          <w:p w:rsidR="00592291" w:rsidRDefault="00592291" w:rsidP="00592291">
            <w:pPr>
              <w:widowControl w:val="0"/>
              <w:autoSpaceDE w:val="0"/>
              <w:autoSpaceDN w:val="0"/>
              <w:adjustRightInd w:val="0"/>
            </w:pPr>
            <w:r>
              <w:t>Product:</w:t>
            </w:r>
          </w:p>
        </w:tc>
        <w:tc>
          <w:tcPr>
            <w:tcW w:w="2040" w:type="dxa"/>
            <w:tcBorders>
              <w:top w:val="nil"/>
              <w:left w:val="nil"/>
              <w:bottom w:val="nil"/>
              <w:right w:val="nil"/>
            </w:tcBorders>
          </w:tcPr>
          <w:p w:rsidR="00592291" w:rsidRDefault="00592291" w:rsidP="00592291">
            <w:pPr>
              <w:widowControl w:val="0"/>
              <w:autoSpaceDE w:val="0"/>
              <w:autoSpaceDN w:val="0"/>
              <w:adjustRightInd w:val="0"/>
            </w:pPr>
          </w:p>
        </w:tc>
        <w:tc>
          <w:tcPr>
            <w:tcW w:w="1560" w:type="dxa"/>
            <w:tcBorders>
              <w:top w:val="nil"/>
              <w:left w:val="nil"/>
              <w:bottom w:val="nil"/>
              <w:right w:val="nil"/>
            </w:tcBorders>
          </w:tcPr>
          <w:p w:rsidR="00592291" w:rsidRDefault="00592291" w:rsidP="00592291">
            <w:pPr>
              <w:widowControl w:val="0"/>
              <w:autoSpaceDE w:val="0"/>
              <w:autoSpaceDN w:val="0"/>
              <w:adjustRightInd w:val="0"/>
            </w:pPr>
          </w:p>
        </w:tc>
        <w:tc>
          <w:tcPr>
            <w:tcW w:w="1320" w:type="dxa"/>
            <w:tcBorders>
              <w:top w:val="nil"/>
              <w:left w:val="nil"/>
              <w:bottom w:val="nil"/>
              <w:right w:val="nil"/>
            </w:tcBorders>
          </w:tcPr>
          <w:p w:rsidR="00592291" w:rsidRDefault="00592291" w:rsidP="00592291">
            <w:pPr>
              <w:widowControl w:val="0"/>
              <w:autoSpaceDE w:val="0"/>
              <w:autoSpaceDN w:val="0"/>
              <w:adjustRightInd w:val="0"/>
            </w:pPr>
          </w:p>
        </w:tc>
      </w:tr>
      <w:tr w:rsidR="00592291">
        <w:tblPrEx>
          <w:tblCellMar>
            <w:top w:w="0" w:type="dxa"/>
            <w:bottom w:w="0" w:type="dxa"/>
          </w:tblCellMar>
        </w:tblPrEx>
        <w:tc>
          <w:tcPr>
            <w:tcW w:w="1200" w:type="dxa"/>
            <w:tcBorders>
              <w:top w:val="nil"/>
              <w:left w:val="nil"/>
              <w:bottom w:val="nil"/>
              <w:right w:val="nil"/>
            </w:tcBorders>
          </w:tcPr>
          <w:p w:rsidR="00592291" w:rsidRDefault="00592291" w:rsidP="00592291">
            <w:pPr>
              <w:widowControl w:val="0"/>
              <w:autoSpaceDE w:val="0"/>
              <w:autoSpaceDN w:val="0"/>
              <w:adjustRightInd w:val="0"/>
            </w:pPr>
            <w:r>
              <w:t xml:space="preserve"> </w:t>
            </w:r>
            <w:proofErr w:type="spellStart"/>
            <w:r>
              <w:t>DataSet</w:t>
            </w:r>
            <w:proofErr w:type="spellEnd"/>
          </w:p>
        </w:tc>
        <w:tc>
          <w:tcPr>
            <w:tcW w:w="2040" w:type="dxa"/>
            <w:tcBorders>
              <w:top w:val="nil"/>
              <w:left w:val="nil"/>
              <w:bottom w:val="nil"/>
              <w:right w:val="nil"/>
            </w:tcBorders>
          </w:tcPr>
          <w:p w:rsidR="00592291" w:rsidRDefault="00592291" w:rsidP="00592291">
            <w:pPr>
              <w:widowControl w:val="0"/>
              <w:autoSpaceDE w:val="0"/>
              <w:autoSpaceDN w:val="0"/>
              <w:adjustRightInd w:val="0"/>
            </w:pPr>
          </w:p>
        </w:tc>
        <w:tc>
          <w:tcPr>
            <w:tcW w:w="1560" w:type="dxa"/>
            <w:tcBorders>
              <w:top w:val="nil"/>
              <w:left w:val="nil"/>
              <w:bottom w:val="nil"/>
              <w:right w:val="nil"/>
            </w:tcBorders>
          </w:tcPr>
          <w:p w:rsidR="00592291" w:rsidRDefault="00592291" w:rsidP="00592291">
            <w:pPr>
              <w:widowControl w:val="0"/>
              <w:autoSpaceDE w:val="0"/>
              <w:autoSpaceDN w:val="0"/>
              <w:adjustRightInd w:val="0"/>
            </w:pPr>
          </w:p>
        </w:tc>
        <w:tc>
          <w:tcPr>
            <w:tcW w:w="1320" w:type="dxa"/>
            <w:tcBorders>
              <w:top w:val="nil"/>
              <w:left w:val="nil"/>
              <w:bottom w:val="nil"/>
              <w:right w:val="nil"/>
            </w:tcBorders>
          </w:tcPr>
          <w:p w:rsidR="00592291" w:rsidRDefault="00592291" w:rsidP="00592291">
            <w:pPr>
              <w:widowControl w:val="0"/>
              <w:autoSpaceDE w:val="0"/>
              <w:autoSpaceDN w:val="0"/>
              <w:adjustRightInd w:val="0"/>
            </w:pPr>
          </w:p>
        </w:tc>
      </w:tr>
      <w:tr w:rsidR="00592291">
        <w:tblPrEx>
          <w:tblCellMar>
            <w:top w:w="0" w:type="dxa"/>
            <w:bottom w:w="0" w:type="dxa"/>
          </w:tblCellMar>
        </w:tblPrEx>
        <w:tc>
          <w:tcPr>
            <w:tcW w:w="1200" w:type="dxa"/>
            <w:tcBorders>
              <w:top w:val="nil"/>
              <w:left w:val="nil"/>
              <w:bottom w:val="nil"/>
              <w:right w:val="nil"/>
            </w:tcBorders>
          </w:tcPr>
          <w:p w:rsidR="00592291" w:rsidRDefault="00592291" w:rsidP="00592291">
            <w:pPr>
              <w:widowControl w:val="0"/>
              <w:autoSpaceDE w:val="0"/>
              <w:autoSpaceDN w:val="0"/>
              <w:adjustRightInd w:val="0"/>
            </w:pPr>
            <w:r>
              <w:t xml:space="preserve"> </w:t>
            </w:r>
          </w:p>
        </w:tc>
        <w:tc>
          <w:tcPr>
            <w:tcW w:w="2040" w:type="dxa"/>
            <w:tcBorders>
              <w:top w:val="nil"/>
              <w:left w:val="nil"/>
              <w:bottom w:val="nil"/>
              <w:right w:val="nil"/>
            </w:tcBorders>
          </w:tcPr>
          <w:p w:rsidR="00592291" w:rsidRDefault="00592291" w:rsidP="00592291">
            <w:pPr>
              <w:widowControl w:val="0"/>
              <w:autoSpaceDE w:val="0"/>
              <w:autoSpaceDN w:val="0"/>
              <w:adjustRightInd w:val="0"/>
            </w:pPr>
          </w:p>
        </w:tc>
        <w:tc>
          <w:tcPr>
            <w:tcW w:w="1560" w:type="dxa"/>
            <w:tcBorders>
              <w:top w:val="nil"/>
              <w:left w:val="nil"/>
              <w:bottom w:val="nil"/>
              <w:right w:val="nil"/>
            </w:tcBorders>
          </w:tcPr>
          <w:p w:rsidR="00592291" w:rsidRDefault="00592291" w:rsidP="00592291">
            <w:pPr>
              <w:widowControl w:val="0"/>
              <w:autoSpaceDE w:val="0"/>
              <w:autoSpaceDN w:val="0"/>
              <w:adjustRightInd w:val="0"/>
            </w:pPr>
            <w:r>
              <w:t>$3,000</w:t>
            </w:r>
          </w:p>
        </w:tc>
        <w:tc>
          <w:tcPr>
            <w:tcW w:w="1320" w:type="dxa"/>
            <w:tcBorders>
              <w:top w:val="nil"/>
              <w:left w:val="nil"/>
              <w:bottom w:val="nil"/>
              <w:right w:val="nil"/>
            </w:tcBorders>
          </w:tcPr>
          <w:p w:rsidR="00592291" w:rsidRDefault="00592291" w:rsidP="00592291">
            <w:pPr>
              <w:widowControl w:val="0"/>
              <w:autoSpaceDE w:val="0"/>
              <w:autoSpaceDN w:val="0"/>
              <w:adjustRightInd w:val="0"/>
            </w:pPr>
          </w:p>
        </w:tc>
      </w:tr>
      <w:tr w:rsidR="00592291">
        <w:tblPrEx>
          <w:tblCellMar>
            <w:top w:w="0" w:type="dxa"/>
            <w:bottom w:w="0" w:type="dxa"/>
          </w:tblCellMar>
        </w:tblPrEx>
        <w:tc>
          <w:tcPr>
            <w:tcW w:w="1200" w:type="dxa"/>
            <w:tcBorders>
              <w:top w:val="nil"/>
              <w:left w:val="nil"/>
              <w:bottom w:val="nil"/>
              <w:right w:val="nil"/>
            </w:tcBorders>
          </w:tcPr>
          <w:p w:rsidR="00592291" w:rsidRDefault="00592291" w:rsidP="00592291">
            <w:pPr>
              <w:widowControl w:val="0"/>
              <w:autoSpaceDE w:val="0"/>
              <w:autoSpaceDN w:val="0"/>
              <w:adjustRightInd w:val="0"/>
            </w:pPr>
            <w:r>
              <w:t xml:space="preserve"> </w:t>
            </w:r>
          </w:p>
        </w:tc>
        <w:tc>
          <w:tcPr>
            <w:tcW w:w="2040" w:type="dxa"/>
            <w:tcBorders>
              <w:top w:val="nil"/>
              <w:left w:val="nil"/>
              <w:bottom w:val="nil"/>
              <w:right w:val="nil"/>
            </w:tcBorders>
          </w:tcPr>
          <w:p w:rsidR="00592291" w:rsidRDefault="00592291" w:rsidP="00592291">
            <w:pPr>
              <w:widowControl w:val="0"/>
              <w:autoSpaceDE w:val="0"/>
              <w:autoSpaceDN w:val="0"/>
              <w:adjustRightInd w:val="0"/>
            </w:pPr>
          </w:p>
        </w:tc>
        <w:tc>
          <w:tcPr>
            <w:tcW w:w="1560" w:type="dxa"/>
            <w:tcBorders>
              <w:top w:val="nil"/>
              <w:left w:val="nil"/>
              <w:bottom w:val="nil"/>
              <w:right w:val="nil"/>
            </w:tcBorders>
          </w:tcPr>
          <w:p w:rsidR="00592291" w:rsidRDefault="00592291" w:rsidP="00592291">
            <w:pPr>
              <w:widowControl w:val="0"/>
              <w:autoSpaceDE w:val="0"/>
              <w:autoSpaceDN w:val="0"/>
              <w:adjustRightInd w:val="0"/>
            </w:pPr>
          </w:p>
        </w:tc>
        <w:tc>
          <w:tcPr>
            <w:tcW w:w="1320" w:type="dxa"/>
            <w:tcBorders>
              <w:top w:val="nil"/>
              <w:left w:val="nil"/>
              <w:bottom w:val="nil"/>
              <w:right w:val="nil"/>
            </w:tcBorders>
          </w:tcPr>
          <w:p w:rsidR="00592291" w:rsidRDefault="00592291" w:rsidP="00592291">
            <w:pPr>
              <w:widowControl w:val="0"/>
              <w:autoSpaceDE w:val="0"/>
              <w:autoSpaceDN w:val="0"/>
              <w:adjustRightInd w:val="0"/>
            </w:pPr>
            <w:r>
              <w:t>$ 9,000</w:t>
            </w:r>
          </w:p>
        </w:tc>
      </w:tr>
      <w:tr w:rsidR="00592291">
        <w:tblPrEx>
          <w:tblCellMar>
            <w:top w:w="0" w:type="dxa"/>
            <w:bottom w:w="0" w:type="dxa"/>
          </w:tblCellMar>
        </w:tblPrEx>
        <w:tc>
          <w:tcPr>
            <w:tcW w:w="1200" w:type="dxa"/>
            <w:tcBorders>
              <w:top w:val="nil"/>
              <w:left w:val="nil"/>
              <w:bottom w:val="nil"/>
              <w:right w:val="nil"/>
            </w:tcBorders>
          </w:tcPr>
          <w:p w:rsidR="00592291" w:rsidRDefault="00592291" w:rsidP="00592291">
            <w:pPr>
              <w:widowControl w:val="0"/>
              <w:autoSpaceDE w:val="0"/>
              <w:autoSpaceDN w:val="0"/>
              <w:adjustRightInd w:val="0"/>
            </w:pPr>
            <w:r>
              <w:t>Product:</w:t>
            </w:r>
          </w:p>
        </w:tc>
        <w:tc>
          <w:tcPr>
            <w:tcW w:w="2040" w:type="dxa"/>
            <w:tcBorders>
              <w:top w:val="nil"/>
              <w:left w:val="nil"/>
              <w:bottom w:val="nil"/>
              <w:right w:val="nil"/>
            </w:tcBorders>
          </w:tcPr>
          <w:p w:rsidR="00592291" w:rsidRDefault="00592291" w:rsidP="00592291">
            <w:pPr>
              <w:widowControl w:val="0"/>
              <w:autoSpaceDE w:val="0"/>
              <w:autoSpaceDN w:val="0"/>
              <w:adjustRightInd w:val="0"/>
            </w:pPr>
          </w:p>
        </w:tc>
        <w:tc>
          <w:tcPr>
            <w:tcW w:w="1560" w:type="dxa"/>
            <w:tcBorders>
              <w:top w:val="nil"/>
              <w:left w:val="nil"/>
              <w:bottom w:val="nil"/>
              <w:right w:val="nil"/>
            </w:tcBorders>
          </w:tcPr>
          <w:p w:rsidR="00592291" w:rsidRDefault="00592291" w:rsidP="00592291">
            <w:pPr>
              <w:widowControl w:val="0"/>
              <w:autoSpaceDE w:val="0"/>
              <w:autoSpaceDN w:val="0"/>
              <w:adjustRightInd w:val="0"/>
            </w:pPr>
          </w:p>
        </w:tc>
        <w:tc>
          <w:tcPr>
            <w:tcW w:w="1320" w:type="dxa"/>
            <w:tcBorders>
              <w:top w:val="nil"/>
              <w:left w:val="nil"/>
              <w:bottom w:val="nil"/>
              <w:right w:val="nil"/>
            </w:tcBorders>
          </w:tcPr>
          <w:p w:rsidR="00592291" w:rsidRDefault="00592291" w:rsidP="00592291">
            <w:pPr>
              <w:widowControl w:val="0"/>
              <w:autoSpaceDE w:val="0"/>
              <w:autoSpaceDN w:val="0"/>
              <w:adjustRightInd w:val="0"/>
            </w:pPr>
          </w:p>
        </w:tc>
      </w:tr>
      <w:tr w:rsidR="00592291">
        <w:tblPrEx>
          <w:tblCellMar>
            <w:top w:w="0" w:type="dxa"/>
            <w:bottom w:w="0" w:type="dxa"/>
          </w:tblCellMar>
        </w:tblPrEx>
        <w:tc>
          <w:tcPr>
            <w:tcW w:w="1200" w:type="dxa"/>
            <w:tcBorders>
              <w:top w:val="nil"/>
              <w:left w:val="nil"/>
              <w:bottom w:val="nil"/>
              <w:right w:val="nil"/>
            </w:tcBorders>
          </w:tcPr>
          <w:p w:rsidR="00592291" w:rsidRDefault="00592291" w:rsidP="00592291">
            <w:pPr>
              <w:widowControl w:val="0"/>
              <w:autoSpaceDE w:val="0"/>
              <w:autoSpaceDN w:val="0"/>
              <w:adjustRightInd w:val="0"/>
            </w:pPr>
            <w:r>
              <w:t xml:space="preserve"> </w:t>
            </w:r>
            <w:proofErr w:type="spellStart"/>
            <w:r>
              <w:t>DataSet</w:t>
            </w:r>
            <w:proofErr w:type="spellEnd"/>
          </w:p>
        </w:tc>
        <w:tc>
          <w:tcPr>
            <w:tcW w:w="2040" w:type="dxa"/>
            <w:tcBorders>
              <w:top w:val="nil"/>
              <w:left w:val="nil"/>
              <w:bottom w:val="nil"/>
              <w:right w:val="nil"/>
            </w:tcBorders>
          </w:tcPr>
          <w:p w:rsidR="00592291" w:rsidRDefault="00592291" w:rsidP="00592291">
            <w:pPr>
              <w:widowControl w:val="0"/>
              <w:autoSpaceDE w:val="0"/>
              <w:autoSpaceDN w:val="0"/>
              <w:adjustRightInd w:val="0"/>
            </w:pPr>
          </w:p>
        </w:tc>
        <w:tc>
          <w:tcPr>
            <w:tcW w:w="1560" w:type="dxa"/>
            <w:tcBorders>
              <w:top w:val="nil"/>
              <w:left w:val="nil"/>
              <w:bottom w:val="nil"/>
              <w:right w:val="nil"/>
            </w:tcBorders>
          </w:tcPr>
          <w:p w:rsidR="00592291" w:rsidRDefault="00592291" w:rsidP="00592291">
            <w:pPr>
              <w:widowControl w:val="0"/>
              <w:autoSpaceDE w:val="0"/>
              <w:autoSpaceDN w:val="0"/>
              <w:adjustRightInd w:val="0"/>
            </w:pPr>
          </w:p>
        </w:tc>
        <w:tc>
          <w:tcPr>
            <w:tcW w:w="1320" w:type="dxa"/>
            <w:tcBorders>
              <w:top w:val="nil"/>
              <w:left w:val="nil"/>
              <w:bottom w:val="nil"/>
              <w:right w:val="nil"/>
            </w:tcBorders>
          </w:tcPr>
          <w:p w:rsidR="00592291" w:rsidRDefault="00592291" w:rsidP="00592291">
            <w:pPr>
              <w:widowControl w:val="0"/>
              <w:autoSpaceDE w:val="0"/>
              <w:autoSpaceDN w:val="0"/>
              <w:adjustRightInd w:val="0"/>
            </w:pPr>
          </w:p>
        </w:tc>
      </w:tr>
      <w:tr w:rsidR="00592291">
        <w:tblPrEx>
          <w:tblCellMar>
            <w:top w:w="0" w:type="dxa"/>
            <w:bottom w:w="0" w:type="dxa"/>
          </w:tblCellMar>
        </w:tblPrEx>
        <w:tc>
          <w:tcPr>
            <w:tcW w:w="1200" w:type="dxa"/>
            <w:tcBorders>
              <w:top w:val="nil"/>
              <w:left w:val="nil"/>
              <w:bottom w:val="nil"/>
              <w:right w:val="nil"/>
            </w:tcBorders>
          </w:tcPr>
          <w:p w:rsidR="00592291" w:rsidRDefault="00592291" w:rsidP="00592291">
            <w:pPr>
              <w:widowControl w:val="0"/>
              <w:autoSpaceDE w:val="0"/>
              <w:autoSpaceDN w:val="0"/>
              <w:adjustRightInd w:val="0"/>
            </w:pPr>
            <w:r>
              <w:t xml:space="preserve"> </w:t>
            </w:r>
          </w:p>
        </w:tc>
        <w:tc>
          <w:tcPr>
            <w:tcW w:w="2040" w:type="dxa"/>
            <w:tcBorders>
              <w:top w:val="nil"/>
              <w:left w:val="nil"/>
              <w:bottom w:val="nil"/>
              <w:right w:val="nil"/>
            </w:tcBorders>
          </w:tcPr>
          <w:p w:rsidR="00592291" w:rsidRDefault="00592291" w:rsidP="00592291">
            <w:pPr>
              <w:widowControl w:val="0"/>
              <w:autoSpaceDE w:val="0"/>
              <w:autoSpaceDN w:val="0"/>
              <w:adjustRightInd w:val="0"/>
            </w:pPr>
          </w:p>
        </w:tc>
        <w:tc>
          <w:tcPr>
            <w:tcW w:w="1560" w:type="dxa"/>
            <w:tcBorders>
              <w:top w:val="nil"/>
              <w:left w:val="nil"/>
              <w:bottom w:val="nil"/>
              <w:right w:val="nil"/>
            </w:tcBorders>
          </w:tcPr>
          <w:p w:rsidR="00592291" w:rsidRDefault="00592291" w:rsidP="00592291">
            <w:pPr>
              <w:widowControl w:val="0"/>
              <w:autoSpaceDE w:val="0"/>
              <w:autoSpaceDN w:val="0"/>
              <w:adjustRightInd w:val="0"/>
            </w:pPr>
            <w:r>
              <w:t>$6,000</w:t>
            </w:r>
          </w:p>
        </w:tc>
        <w:tc>
          <w:tcPr>
            <w:tcW w:w="1320" w:type="dxa"/>
            <w:tcBorders>
              <w:top w:val="nil"/>
              <w:left w:val="nil"/>
              <w:bottom w:val="nil"/>
              <w:right w:val="nil"/>
            </w:tcBorders>
          </w:tcPr>
          <w:p w:rsidR="00592291" w:rsidRDefault="00592291" w:rsidP="00592291">
            <w:pPr>
              <w:widowControl w:val="0"/>
              <w:autoSpaceDE w:val="0"/>
              <w:autoSpaceDN w:val="0"/>
              <w:adjustRightInd w:val="0"/>
            </w:pPr>
          </w:p>
        </w:tc>
      </w:tr>
      <w:tr w:rsidR="00592291">
        <w:tblPrEx>
          <w:tblCellMar>
            <w:top w:w="0" w:type="dxa"/>
            <w:bottom w:w="0" w:type="dxa"/>
          </w:tblCellMar>
        </w:tblPrEx>
        <w:tc>
          <w:tcPr>
            <w:tcW w:w="1200" w:type="dxa"/>
            <w:tcBorders>
              <w:top w:val="nil"/>
              <w:left w:val="nil"/>
              <w:bottom w:val="nil"/>
              <w:right w:val="nil"/>
            </w:tcBorders>
          </w:tcPr>
          <w:p w:rsidR="00592291" w:rsidRDefault="00592291" w:rsidP="00592291">
            <w:pPr>
              <w:widowControl w:val="0"/>
              <w:autoSpaceDE w:val="0"/>
              <w:autoSpaceDN w:val="0"/>
              <w:adjustRightInd w:val="0"/>
            </w:pPr>
            <w:r>
              <w:t xml:space="preserve"> </w:t>
            </w:r>
          </w:p>
        </w:tc>
        <w:tc>
          <w:tcPr>
            <w:tcW w:w="2040" w:type="dxa"/>
            <w:tcBorders>
              <w:top w:val="nil"/>
              <w:left w:val="nil"/>
              <w:bottom w:val="nil"/>
              <w:right w:val="nil"/>
            </w:tcBorders>
          </w:tcPr>
          <w:p w:rsidR="00592291" w:rsidRDefault="00592291" w:rsidP="00592291">
            <w:pPr>
              <w:widowControl w:val="0"/>
              <w:autoSpaceDE w:val="0"/>
              <w:autoSpaceDN w:val="0"/>
              <w:adjustRightInd w:val="0"/>
            </w:pPr>
          </w:p>
        </w:tc>
        <w:tc>
          <w:tcPr>
            <w:tcW w:w="1560" w:type="dxa"/>
            <w:tcBorders>
              <w:top w:val="nil"/>
              <w:left w:val="nil"/>
              <w:bottom w:val="nil"/>
              <w:right w:val="nil"/>
            </w:tcBorders>
          </w:tcPr>
          <w:p w:rsidR="00592291" w:rsidRDefault="00592291" w:rsidP="00592291">
            <w:pPr>
              <w:widowControl w:val="0"/>
              <w:autoSpaceDE w:val="0"/>
              <w:autoSpaceDN w:val="0"/>
              <w:adjustRightInd w:val="0"/>
            </w:pPr>
          </w:p>
        </w:tc>
        <w:tc>
          <w:tcPr>
            <w:tcW w:w="1320" w:type="dxa"/>
            <w:tcBorders>
              <w:top w:val="nil"/>
              <w:left w:val="nil"/>
              <w:bottom w:val="nil"/>
              <w:right w:val="nil"/>
            </w:tcBorders>
          </w:tcPr>
          <w:p w:rsidR="00592291" w:rsidRDefault="00592291" w:rsidP="00592291">
            <w:pPr>
              <w:widowControl w:val="0"/>
              <w:autoSpaceDE w:val="0"/>
              <w:autoSpaceDN w:val="0"/>
              <w:adjustRightInd w:val="0"/>
            </w:pPr>
            <w:r>
              <w:t>$18,000</w:t>
            </w:r>
          </w:p>
        </w:tc>
      </w:tr>
      <w:tr w:rsidR="00592291">
        <w:tblPrEx>
          <w:tblCellMar>
            <w:top w:w="0" w:type="dxa"/>
            <w:bottom w:w="0" w:type="dxa"/>
          </w:tblCellMar>
        </w:tblPrEx>
        <w:tc>
          <w:tcPr>
            <w:tcW w:w="1200" w:type="dxa"/>
            <w:tcBorders>
              <w:top w:val="nil"/>
              <w:left w:val="nil"/>
              <w:bottom w:val="nil"/>
              <w:right w:val="nil"/>
            </w:tcBorders>
          </w:tcPr>
          <w:p w:rsidR="00592291" w:rsidRDefault="00592291" w:rsidP="00592291">
            <w:pPr>
              <w:widowControl w:val="0"/>
              <w:autoSpaceDE w:val="0"/>
              <w:autoSpaceDN w:val="0"/>
              <w:adjustRightInd w:val="0"/>
            </w:pPr>
            <w:r>
              <w:t>Product:</w:t>
            </w:r>
          </w:p>
        </w:tc>
        <w:tc>
          <w:tcPr>
            <w:tcW w:w="2040" w:type="dxa"/>
            <w:tcBorders>
              <w:top w:val="nil"/>
              <w:left w:val="nil"/>
              <w:bottom w:val="nil"/>
              <w:right w:val="nil"/>
            </w:tcBorders>
          </w:tcPr>
          <w:p w:rsidR="00592291" w:rsidRDefault="00592291" w:rsidP="00592291">
            <w:pPr>
              <w:widowControl w:val="0"/>
              <w:autoSpaceDE w:val="0"/>
              <w:autoSpaceDN w:val="0"/>
              <w:adjustRightInd w:val="0"/>
            </w:pPr>
          </w:p>
        </w:tc>
        <w:tc>
          <w:tcPr>
            <w:tcW w:w="1560" w:type="dxa"/>
            <w:tcBorders>
              <w:top w:val="nil"/>
              <w:left w:val="nil"/>
              <w:bottom w:val="nil"/>
              <w:right w:val="nil"/>
            </w:tcBorders>
          </w:tcPr>
          <w:p w:rsidR="00592291" w:rsidRDefault="00592291" w:rsidP="00592291">
            <w:pPr>
              <w:widowControl w:val="0"/>
              <w:autoSpaceDE w:val="0"/>
              <w:autoSpaceDN w:val="0"/>
              <w:adjustRightInd w:val="0"/>
            </w:pPr>
          </w:p>
        </w:tc>
        <w:tc>
          <w:tcPr>
            <w:tcW w:w="1320" w:type="dxa"/>
            <w:tcBorders>
              <w:top w:val="nil"/>
              <w:left w:val="nil"/>
              <w:bottom w:val="nil"/>
              <w:right w:val="nil"/>
            </w:tcBorders>
          </w:tcPr>
          <w:p w:rsidR="00592291" w:rsidRDefault="00592291" w:rsidP="00592291">
            <w:pPr>
              <w:widowControl w:val="0"/>
              <w:autoSpaceDE w:val="0"/>
              <w:autoSpaceDN w:val="0"/>
              <w:adjustRightInd w:val="0"/>
            </w:pPr>
          </w:p>
        </w:tc>
      </w:tr>
      <w:tr w:rsidR="00592291">
        <w:tblPrEx>
          <w:tblCellMar>
            <w:top w:w="0" w:type="dxa"/>
            <w:bottom w:w="0" w:type="dxa"/>
          </w:tblCellMar>
        </w:tblPrEx>
        <w:tc>
          <w:tcPr>
            <w:tcW w:w="1200" w:type="dxa"/>
            <w:tcBorders>
              <w:top w:val="nil"/>
              <w:left w:val="nil"/>
              <w:bottom w:val="nil"/>
              <w:right w:val="nil"/>
            </w:tcBorders>
          </w:tcPr>
          <w:p w:rsidR="00592291" w:rsidRDefault="00592291" w:rsidP="00592291">
            <w:pPr>
              <w:widowControl w:val="0"/>
              <w:autoSpaceDE w:val="0"/>
              <w:autoSpaceDN w:val="0"/>
              <w:adjustRightInd w:val="0"/>
            </w:pPr>
            <w:r>
              <w:t xml:space="preserve"> Analyst</w:t>
            </w:r>
          </w:p>
        </w:tc>
        <w:tc>
          <w:tcPr>
            <w:tcW w:w="2040" w:type="dxa"/>
            <w:tcBorders>
              <w:top w:val="nil"/>
              <w:left w:val="nil"/>
              <w:bottom w:val="nil"/>
              <w:right w:val="nil"/>
            </w:tcBorders>
          </w:tcPr>
          <w:p w:rsidR="00592291" w:rsidRDefault="00592291" w:rsidP="00592291">
            <w:pPr>
              <w:widowControl w:val="0"/>
              <w:autoSpaceDE w:val="0"/>
              <w:autoSpaceDN w:val="0"/>
              <w:adjustRightInd w:val="0"/>
            </w:pPr>
          </w:p>
        </w:tc>
        <w:tc>
          <w:tcPr>
            <w:tcW w:w="1560" w:type="dxa"/>
            <w:tcBorders>
              <w:top w:val="nil"/>
              <w:left w:val="nil"/>
              <w:bottom w:val="nil"/>
              <w:right w:val="nil"/>
            </w:tcBorders>
          </w:tcPr>
          <w:p w:rsidR="00592291" w:rsidRDefault="00592291" w:rsidP="00592291">
            <w:pPr>
              <w:widowControl w:val="0"/>
              <w:autoSpaceDE w:val="0"/>
              <w:autoSpaceDN w:val="0"/>
              <w:adjustRightInd w:val="0"/>
            </w:pPr>
          </w:p>
        </w:tc>
        <w:tc>
          <w:tcPr>
            <w:tcW w:w="1320" w:type="dxa"/>
            <w:tcBorders>
              <w:top w:val="nil"/>
              <w:left w:val="nil"/>
              <w:bottom w:val="nil"/>
              <w:right w:val="nil"/>
            </w:tcBorders>
          </w:tcPr>
          <w:p w:rsidR="00592291" w:rsidRDefault="00592291" w:rsidP="00592291">
            <w:pPr>
              <w:widowControl w:val="0"/>
              <w:autoSpaceDE w:val="0"/>
              <w:autoSpaceDN w:val="0"/>
              <w:adjustRightInd w:val="0"/>
            </w:pPr>
          </w:p>
        </w:tc>
      </w:tr>
      <w:tr w:rsidR="00592291">
        <w:tblPrEx>
          <w:tblCellMar>
            <w:top w:w="0" w:type="dxa"/>
            <w:bottom w:w="0" w:type="dxa"/>
          </w:tblCellMar>
        </w:tblPrEx>
        <w:tc>
          <w:tcPr>
            <w:tcW w:w="1200" w:type="dxa"/>
            <w:tcBorders>
              <w:top w:val="nil"/>
              <w:left w:val="nil"/>
              <w:bottom w:val="nil"/>
              <w:right w:val="nil"/>
            </w:tcBorders>
          </w:tcPr>
          <w:p w:rsidR="00592291" w:rsidRDefault="00592291" w:rsidP="00592291">
            <w:pPr>
              <w:widowControl w:val="0"/>
              <w:autoSpaceDE w:val="0"/>
              <w:autoSpaceDN w:val="0"/>
              <w:adjustRightInd w:val="0"/>
            </w:pPr>
            <w:r>
              <w:t xml:space="preserve"> </w:t>
            </w:r>
          </w:p>
        </w:tc>
        <w:tc>
          <w:tcPr>
            <w:tcW w:w="2040" w:type="dxa"/>
            <w:tcBorders>
              <w:top w:val="nil"/>
              <w:left w:val="nil"/>
              <w:bottom w:val="nil"/>
              <w:right w:val="nil"/>
            </w:tcBorders>
          </w:tcPr>
          <w:p w:rsidR="00592291" w:rsidRDefault="00592291" w:rsidP="00592291">
            <w:pPr>
              <w:widowControl w:val="0"/>
              <w:autoSpaceDE w:val="0"/>
              <w:autoSpaceDN w:val="0"/>
              <w:adjustRightInd w:val="0"/>
            </w:pPr>
          </w:p>
        </w:tc>
        <w:tc>
          <w:tcPr>
            <w:tcW w:w="1560" w:type="dxa"/>
            <w:tcBorders>
              <w:top w:val="nil"/>
              <w:left w:val="nil"/>
              <w:bottom w:val="nil"/>
              <w:right w:val="nil"/>
            </w:tcBorders>
          </w:tcPr>
          <w:p w:rsidR="00592291" w:rsidRDefault="00592291" w:rsidP="00592291">
            <w:pPr>
              <w:widowControl w:val="0"/>
              <w:autoSpaceDE w:val="0"/>
              <w:autoSpaceDN w:val="0"/>
              <w:adjustRightInd w:val="0"/>
            </w:pPr>
            <w:r>
              <w:t>$2,400</w:t>
            </w:r>
          </w:p>
        </w:tc>
        <w:tc>
          <w:tcPr>
            <w:tcW w:w="1320" w:type="dxa"/>
            <w:tcBorders>
              <w:top w:val="nil"/>
              <w:left w:val="nil"/>
              <w:bottom w:val="nil"/>
              <w:right w:val="nil"/>
            </w:tcBorders>
          </w:tcPr>
          <w:p w:rsidR="00592291" w:rsidRDefault="00592291" w:rsidP="00592291">
            <w:pPr>
              <w:widowControl w:val="0"/>
              <w:autoSpaceDE w:val="0"/>
              <w:autoSpaceDN w:val="0"/>
              <w:adjustRightInd w:val="0"/>
            </w:pPr>
          </w:p>
        </w:tc>
      </w:tr>
      <w:tr w:rsidR="00592291">
        <w:tblPrEx>
          <w:tblCellMar>
            <w:top w:w="0" w:type="dxa"/>
            <w:bottom w:w="0" w:type="dxa"/>
          </w:tblCellMar>
        </w:tblPrEx>
        <w:tc>
          <w:tcPr>
            <w:tcW w:w="1200" w:type="dxa"/>
            <w:tcBorders>
              <w:top w:val="nil"/>
              <w:left w:val="nil"/>
              <w:bottom w:val="nil"/>
              <w:right w:val="nil"/>
            </w:tcBorders>
          </w:tcPr>
          <w:p w:rsidR="00592291" w:rsidRDefault="00592291" w:rsidP="00592291">
            <w:pPr>
              <w:widowControl w:val="0"/>
              <w:autoSpaceDE w:val="0"/>
              <w:autoSpaceDN w:val="0"/>
              <w:adjustRightInd w:val="0"/>
            </w:pPr>
            <w:r>
              <w:t xml:space="preserve"> </w:t>
            </w:r>
          </w:p>
        </w:tc>
        <w:tc>
          <w:tcPr>
            <w:tcW w:w="2040" w:type="dxa"/>
            <w:tcBorders>
              <w:top w:val="nil"/>
              <w:left w:val="nil"/>
              <w:bottom w:val="nil"/>
              <w:right w:val="nil"/>
            </w:tcBorders>
          </w:tcPr>
          <w:p w:rsidR="00592291" w:rsidRDefault="00592291" w:rsidP="00592291">
            <w:pPr>
              <w:widowControl w:val="0"/>
              <w:autoSpaceDE w:val="0"/>
              <w:autoSpaceDN w:val="0"/>
              <w:adjustRightInd w:val="0"/>
            </w:pPr>
          </w:p>
        </w:tc>
        <w:tc>
          <w:tcPr>
            <w:tcW w:w="1560" w:type="dxa"/>
            <w:tcBorders>
              <w:top w:val="nil"/>
              <w:left w:val="nil"/>
              <w:bottom w:val="nil"/>
              <w:right w:val="nil"/>
            </w:tcBorders>
          </w:tcPr>
          <w:p w:rsidR="00592291" w:rsidRDefault="00592291" w:rsidP="00592291">
            <w:pPr>
              <w:widowControl w:val="0"/>
              <w:autoSpaceDE w:val="0"/>
              <w:autoSpaceDN w:val="0"/>
              <w:adjustRightInd w:val="0"/>
            </w:pPr>
          </w:p>
        </w:tc>
        <w:tc>
          <w:tcPr>
            <w:tcW w:w="1320" w:type="dxa"/>
            <w:tcBorders>
              <w:top w:val="nil"/>
              <w:left w:val="nil"/>
              <w:bottom w:val="nil"/>
              <w:right w:val="nil"/>
            </w:tcBorders>
          </w:tcPr>
          <w:p w:rsidR="00592291" w:rsidRDefault="00592291" w:rsidP="00592291">
            <w:pPr>
              <w:widowControl w:val="0"/>
              <w:autoSpaceDE w:val="0"/>
              <w:autoSpaceDN w:val="0"/>
              <w:adjustRightInd w:val="0"/>
            </w:pPr>
            <w:r>
              <w:t>$ 7,200</w:t>
            </w:r>
          </w:p>
        </w:tc>
      </w:tr>
    </w:tbl>
    <w:p w:rsidR="00592291" w:rsidRDefault="00592291" w:rsidP="00592291">
      <w:pPr>
        <w:widowControl w:val="0"/>
        <w:autoSpaceDE w:val="0"/>
        <w:autoSpaceDN w:val="0"/>
        <w:adjustRightInd w:val="0"/>
        <w:ind w:left="2160" w:hanging="720"/>
      </w:pPr>
      <w:r>
        <w:t xml:space="preserve"> </w:t>
      </w:r>
    </w:p>
    <w:p w:rsidR="00592291" w:rsidRDefault="00592291" w:rsidP="00592291">
      <w:pPr>
        <w:widowControl w:val="0"/>
        <w:autoSpaceDE w:val="0"/>
        <w:autoSpaceDN w:val="0"/>
        <w:adjustRightInd w:val="0"/>
        <w:ind w:left="2160" w:hanging="720"/>
      </w:pPr>
    </w:p>
    <w:tbl>
      <w:tblPr>
        <w:tblW w:w="0" w:type="auto"/>
        <w:tblInd w:w="1680" w:type="dxa"/>
        <w:tblBorders>
          <w:top w:val="dashed" w:sz="32" w:space="9" w:color="auto"/>
          <w:left w:val="single" w:sz="12" w:space="4" w:color="auto"/>
          <w:bottom w:val="dashed" w:sz="24" w:space="0" w:color="auto"/>
          <w:right w:val="dashed" w:sz="44" w:space="0" w:color="auto"/>
        </w:tblBorders>
        <w:tblLayout w:type="fixed"/>
        <w:tblCellMar>
          <w:left w:w="480" w:type="dxa"/>
          <w:right w:w="480" w:type="dxa"/>
        </w:tblCellMar>
        <w:tblLook w:val="0000" w:firstRow="0" w:lastRow="0" w:firstColumn="0" w:lastColumn="0" w:noHBand="0" w:noVBand="0"/>
      </w:tblPr>
      <w:tblGrid>
        <w:gridCol w:w="1200"/>
        <w:gridCol w:w="2040"/>
        <w:gridCol w:w="1560"/>
        <w:gridCol w:w="1320"/>
      </w:tblGrid>
      <w:tr w:rsidR="00592291">
        <w:tblPrEx>
          <w:tblCellMar>
            <w:top w:w="0" w:type="dxa"/>
            <w:bottom w:w="0" w:type="dxa"/>
          </w:tblCellMar>
        </w:tblPrEx>
        <w:tc>
          <w:tcPr>
            <w:tcW w:w="1200" w:type="dxa"/>
            <w:tcBorders>
              <w:top w:val="nil"/>
              <w:left w:val="nil"/>
              <w:bottom w:val="nil"/>
              <w:right w:val="nil"/>
            </w:tcBorders>
          </w:tcPr>
          <w:p w:rsidR="00592291" w:rsidRDefault="00592291" w:rsidP="00592291">
            <w:pPr>
              <w:widowControl w:val="0"/>
              <w:autoSpaceDE w:val="0"/>
              <w:autoSpaceDN w:val="0"/>
              <w:adjustRightInd w:val="0"/>
            </w:pPr>
            <w:r>
              <w:t>Category II - Private and For-Profit Organizations</w:t>
            </w:r>
          </w:p>
        </w:tc>
        <w:tc>
          <w:tcPr>
            <w:tcW w:w="2040" w:type="dxa"/>
            <w:tcBorders>
              <w:top w:val="nil"/>
              <w:left w:val="nil"/>
              <w:bottom w:val="nil"/>
              <w:right w:val="nil"/>
            </w:tcBorders>
          </w:tcPr>
          <w:p w:rsidR="00592291" w:rsidRDefault="00592291" w:rsidP="00592291">
            <w:pPr>
              <w:widowControl w:val="0"/>
              <w:autoSpaceDE w:val="0"/>
              <w:autoSpaceDN w:val="0"/>
              <w:adjustRightInd w:val="0"/>
            </w:pPr>
          </w:p>
        </w:tc>
        <w:tc>
          <w:tcPr>
            <w:tcW w:w="1560" w:type="dxa"/>
            <w:tcBorders>
              <w:top w:val="nil"/>
              <w:left w:val="nil"/>
              <w:bottom w:val="nil"/>
              <w:right w:val="nil"/>
            </w:tcBorders>
          </w:tcPr>
          <w:p w:rsidR="00592291" w:rsidRDefault="00592291" w:rsidP="00592291">
            <w:pPr>
              <w:widowControl w:val="0"/>
              <w:autoSpaceDE w:val="0"/>
              <w:autoSpaceDN w:val="0"/>
              <w:adjustRightInd w:val="0"/>
            </w:pPr>
          </w:p>
        </w:tc>
        <w:tc>
          <w:tcPr>
            <w:tcW w:w="1320" w:type="dxa"/>
            <w:tcBorders>
              <w:top w:val="nil"/>
              <w:left w:val="nil"/>
              <w:bottom w:val="nil"/>
              <w:right w:val="nil"/>
            </w:tcBorders>
          </w:tcPr>
          <w:p w:rsidR="00592291" w:rsidRDefault="00592291" w:rsidP="00592291">
            <w:pPr>
              <w:widowControl w:val="0"/>
              <w:autoSpaceDE w:val="0"/>
              <w:autoSpaceDN w:val="0"/>
              <w:adjustRightInd w:val="0"/>
            </w:pPr>
          </w:p>
        </w:tc>
      </w:tr>
    </w:tbl>
    <w:p w:rsidR="00592291" w:rsidRDefault="00592291" w:rsidP="00592291">
      <w:pPr>
        <w:widowControl w:val="0"/>
        <w:autoSpaceDE w:val="0"/>
        <w:autoSpaceDN w:val="0"/>
        <w:adjustRightInd w:val="0"/>
        <w:ind w:left="2160" w:hanging="720"/>
      </w:pPr>
    </w:p>
    <w:tbl>
      <w:tblPr>
        <w:tblW w:w="0" w:type="auto"/>
        <w:tblInd w:w="1680" w:type="dxa"/>
        <w:tblBorders>
          <w:top w:val="dashed" w:sz="32" w:space="9" w:color="auto"/>
          <w:left w:val="single" w:sz="12" w:space="4" w:color="auto"/>
          <w:bottom w:val="dashed" w:sz="24" w:space="0" w:color="auto"/>
          <w:right w:val="dashed" w:sz="44" w:space="0" w:color="auto"/>
        </w:tblBorders>
        <w:tblLayout w:type="fixed"/>
        <w:tblCellMar>
          <w:left w:w="480" w:type="dxa"/>
          <w:right w:w="480" w:type="dxa"/>
        </w:tblCellMar>
        <w:tblLook w:val="0000" w:firstRow="0" w:lastRow="0" w:firstColumn="0" w:lastColumn="0" w:noHBand="0" w:noVBand="0"/>
      </w:tblPr>
      <w:tblGrid>
        <w:gridCol w:w="1200"/>
        <w:gridCol w:w="2040"/>
        <w:gridCol w:w="1560"/>
        <w:gridCol w:w="1320"/>
      </w:tblGrid>
      <w:tr w:rsidR="00592291">
        <w:tblPrEx>
          <w:tblCellMar>
            <w:top w:w="0" w:type="dxa"/>
            <w:bottom w:w="0" w:type="dxa"/>
          </w:tblCellMar>
        </w:tblPrEx>
        <w:tc>
          <w:tcPr>
            <w:tcW w:w="1200" w:type="dxa"/>
            <w:tcBorders>
              <w:top w:val="nil"/>
              <w:left w:val="nil"/>
              <w:bottom w:val="nil"/>
              <w:right w:val="nil"/>
            </w:tcBorders>
          </w:tcPr>
          <w:p w:rsidR="00592291" w:rsidRDefault="00592291" w:rsidP="00592291">
            <w:pPr>
              <w:widowControl w:val="0"/>
              <w:autoSpaceDE w:val="0"/>
              <w:autoSpaceDN w:val="0"/>
              <w:adjustRightInd w:val="0"/>
            </w:pPr>
            <w:r>
              <w:t xml:space="preserve"> </w:t>
            </w:r>
          </w:p>
        </w:tc>
        <w:tc>
          <w:tcPr>
            <w:tcW w:w="2040" w:type="dxa"/>
            <w:tcBorders>
              <w:top w:val="nil"/>
              <w:left w:val="nil"/>
              <w:bottom w:val="nil"/>
              <w:right w:val="nil"/>
            </w:tcBorders>
          </w:tcPr>
          <w:p w:rsidR="00592291" w:rsidRDefault="00592291" w:rsidP="00592291">
            <w:pPr>
              <w:widowControl w:val="0"/>
              <w:autoSpaceDE w:val="0"/>
              <w:autoSpaceDN w:val="0"/>
              <w:adjustRightInd w:val="0"/>
            </w:pPr>
          </w:p>
        </w:tc>
        <w:tc>
          <w:tcPr>
            <w:tcW w:w="1560" w:type="dxa"/>
            <w:tcBorders>
              <w:top w:val="nil"/>
              <w:left w:val="nil"/>
              <w:bottom w:val="nil"/>
              <w:right w:val="nil"/>
            </w:tcBorders>
          </w:tcPr>
          <w:p w:rsidR="00592291" w:rsidRDefault="00592291" w:rsidP="00592291">
            <w:pPr>
              <w:widowControl w:val="0"/>
              <w:autoSpaceDE w:val="0"/>
              <w:autoSpaceDN w:val="0"/>
              <w:adjustRightInd w:val="0"/>
            </w:pPr>
          </w:p>
        </w:tc>
        <w:tc>
          <w:tcPr>
            <w:tcW w:w="1320" w:type="dxa"/>
            <w:tcBorders>
              <w:top w:val="nil"/>
              <w:left w:val="nil"/>
              <w:bottom w:val="nil"/>
              <w:right w:val="nil"/>
            </w:tcBorders>
          </w:tcPr>
          <w:p w:rsidR="00592291" w:rsidRDefault="00592291" w:rsidP="00592291">
            <w:pPr>
              <w:widowControl w:val="0"/>
              <w:autoSpaceDE w:val="0"/>
              <w:autoSpaceDN w:val="0"/>
              <w:adjustRightInd w:val="0"/>
            </w:pPr>
          </w:p>
        </w:tc>
      </w:tr>
    </w:tbl>
    <w:p w:rsidR="00592291" w:rsidRDefault="00592291" w:rsidP="00592291">
      <w:pPr>
        <w:widowControl w:val="0"/>
        <w:autoSpaceDE w:val="0"/>
        <w:autoSpaceDN w:val="0"/>
        <w:adjustRightInd w:val="0"/>
        <w:ind w:left="2160" w:hanging="720"/>
      </w:pPr>
    </w:p>
    <w:tbl>
      <w:tblPr>
        <w:tblW w:w="0" w:type="auto"/>
        <w:tblInd w:w="1680" w:type="dxa"/>
        <w:tblBorders>
          <w:top w:val="dashed" w:sz="32" w:space="9" w:color="auto"/>
          <w:left w:val="single" w:sz="12" w:space="4" w:color="auto"/>
          <w:bottom w:val="dashed" w:sz="24" w:space="0" w:color="auto"/>
          <w:right w:val="dashed" w:sz="44" w:space="0" w:color="auto"/>
        </w:tblBorders>
        <w:tblLayout w:type="fixed"/>
        <w:tblCellMar>
          <w:left w:w="480" w:type="dxa"/>
          <w:right w:w="480" w:type="dxa"/>
        </w:tblCellMar>
        <w:tblLook w:val="0000" w:firstRow="0" w:lastRow="0" w:firstColumn="0" w:lastColumn="0" w:noHBand="0" w:noVBand="0"/>
      </w:tblPr>
      <w:tblGrid>
        <w:gridCol w:w="1200"/>
        <w:gridCol w:w="2040"/>
        <w:gridCol w:w="1560"/>
        <w:gridCol w:w="1320"/>
      </w:tblGrid>
      <w:tr w:rsidR="00592291">
        <w:tblPrEx>
          <w:tblCellMar>
            <w:top w:w="0" w:type="dxa"/>
            <w:bottom w:w="0" w:type="dxa"/>
          </w:tblCellMar>
        </w:tblPrEx>
        <w:tc>
          <w:tcPr>
            <w:tcW w:w="1200" w:type="dxa"/>
            <w:tcBorders>
              <w:top w:val="nil"/>
              <w:left w:val="nil"/>
              <w:bottom w:val="nil"/>
              <w:right w:val="nil"/>
            </w:tcBorders>
          </w:tcPr>
          <w:p w:rsidR="00592291" w:rsidRDefault="00592291" w:rsidP="00592291">
            <w:pPr>
              <w:widowControl w:val="0"/>
              <w:autoSpaceDE w:val="0"/>
              <w:autoSpaceDN w:val="0"/>
              <w:adjustRightInd w:val="0"/>
            </w:pPr>
            <w:r>
              <w:t xml:space="preserve"> </w:t>
            </w:r>
          </w:p>
        </w:tc>
        <w:tc>
          <w:tcPr>
            <w:tcW w:w="2040" w:type="dxa"/>
            <w:tcBorders>
              <w:top w:val="nil"/>
              <w:left w:val="nil"/>
              <w:bottom w:val="nil"/>
              <w:right w:val="nil"/>
            </w:tcBorders>
          </w:tcPr>
          <w:p w:rsidR="00592291" w:rsidRDefault="00592291" w:rsidP="00592291">
            <w:pPr>
              <w:widowControl w:val="0"/>
              <w:autoSpaceDE w:val="0"/>
              <w:autoSpaceDN w:val="0"/>
              <w:adjustRightInd w:val="0"/>
            </w:pPr>
          </w:p>
        </w:tc>
        <w:tc>
          <w:tcPr>
            <w:tcW w:w="1560" w:type="dxa"/>
            <w:tcBorders>
              <w:top w:val="nil"/>
              <w:left w:val="nil"/>
              <w:bottom w:val="nil"/>
              <w:right w:val="nil"/>
            </w:tcBorders>
          </w:tcPr>
          <w:p w:rsidR="00592291" w:rsidRDefault="00592291" w:rsidP="00592291">
            <w:pPr>
              <w:widowControl w:val="0"/>
              <w:autoSpaceDE w:val="0"/>
              <w:autoSpaceDN w:val="0"/>
              <w:adjustRightInd w:val="0"/>
            </w:pPr>
          </w:p>
        </w:tc>
        <w:tc>
          <w:tcPr>
            <w:tcW w:w="1320" w:type="dxa"/>
            <w:tcBorders>
              <w:top w:val="nil"/>
              <w:left w:val="nil"/>
              <w:bottom w:val="nil"/>
              <w:right w:val="nil"/>
            </w:tcBorders>
          </w:tcPr>
          <w:p w:rsidR="00592291" w:rsidRDefault="00592291" w:rsidP="00592291">
            <w:pPr>
              <w:widowControl w:val="0"/>
              <w:autoSpaceDE w:val="0"/>
              <w:autoSpaceDN w:val="0"/>
              <w:adjustRightInd w:val="0"/>
            </w:pPr>
          </w:p>
        </w:tc>
      </w:tr>
    </w:tbl>
    <w:p w:rsidR="00592291" w:rsidRDefault="00592291" w:rsidP="00592291">
      <w:pPr>
        <w:widowControl w:val="0"/>
        <w:autoSpaceDE w:val="0"/>
        <w:autoSpaceDN w:val="0"/>
        <w:adjustRightInd w:val="0"/>
        <w:ind w:left="2160" w:hanging="720"/>
      </w:pPr>
    </w:p>
    <w:tbl>
      <w:tblPr>
        <w:tblW w:w="0" w:type="auto"/>
        <w:tblInd w:w="1680" w:type="dxa"/>
        <w:tblBorders>
          <w:top w:val="dashed" w:sz="32" w:space="9" w:color="auto"/>
          <w:left w:val="single" w:sz="12" w:space="4" w:color="auto"/>
          <w:bottom w:val="dashed" w:sz="24" w:space="0" w:color="auto"/>
          <w:right w:val="dashed" w:sz="44" w:space="0" w:color="auto"/>
        </w:tblBorders>
        <w:tblLayout w:type="fixed"/>
        <w:tblCellMar>
          <w:left w:w="480" w:type="dxa"/>
          <w:right w:w="480" w:type="dxa"/>
        </w:tblCellMar>
        <w:tblLook w:val="0000" w:firstRow="0" w:lastRow="0" w:firstColumn="0" w:lastColumn="0" w:noHBand="0" w:noVBand="0"/>
      </w:tblPr>
      <w:tblGrid>
        <w:gridCol w:w="1200"/>
        <w:gridCol w:w="2040"/>
        <w:gridCol w:w="1560"/>
        <w:gridCol w:w="1320"/>
      </w:tblGrid>
      <w:tr w:rsidR="00592291">
        <w:tblPrEx>
          <w:tblCellMar>
            <w:top w:w="0" w:type="dxa"/>
            <w:bottom w:w="0" w:type="dxa"/>
          </w:tblCellMar>
        </w:tblPrEx>
        <w:tc>
          <w:tcPr>
            <w:tcW w:w="1200" w:type="dxa"/>
            <w:tcBorders>
              <w:top w:val="nil"/>
              <w:left w:val="nil"/>
              <w:bottom w:val="nil"/>
              <w:right w:val="nil"/>
            </w:tcBorders>
          </w:tcPr>
          <w:p w:rsidR="00592291" w:rsidRDefault="00592291" w:rsidP="00592291">
            <w:pPr>
              <w:widowControl w:val="0"/>
              <w:autoSpaceDE w:val="0"/>
              <w:autoSpaceDN w:val="0"/>
              <w:adjustRightInd w:val="0"/>
            </w:pPr>
            <w:r>
              <w:t xml:space="preserve"> </w:t>
            </w:r>
          </w:p>
        </w:tc>
        <w:tc>
          <w:tcPr>
            <w:tcW w:w="2040" w:type="dxa"/>
            <w:tcBorders>
              <w:top w:val="nil"/>
              <w:left w:val="nil"/>
              <w:bottom w:val="nil"/>
              <w:right w:val="nil"/>
            </w:tcBorders>
          </w:tcPr>
          <w:p w:rsidR="00592291" w:rsidRDefault="00592291" w:rsidP="00592291">
            <w:pPr>
              <w:widowControl w:val="0"/>
              <w:autoSpaceDE w:val="0"/>
              <w:autoSpaceDN w:val="0"/>
              <w:adjustRightInd w:val="0"/>
            </w:pPr>
          </w:p>
        </w:tc>
        <w:tc>
          <w:tcPr>
            <w:tcW w:w="1560" w:type="dxa"/>
            <w:tcBorders>
              <w:top w:val="nil"/>
              <w:left w:val="nil"/>
              <w:bottom w:val="nil"/>
              <w:right w:val="nil"/>
            </w:tcBorders>
          </w:tcPr>
          <w:p w:rsidR="00592291" w:rsidRDefault="00592291" w:rsidP="00592291">
            <w:pPr>
              <w:widowControl w:val="0"/>
              <w:autoSpaceDE w:val="0"/>
              <w:autoSpaceDN w:val="0"/>
              <w:adjustRightInd w:val="0"/>
            </w:pPr>
          </w:p>
        </w:tc>
        <w:tc>
          <w:tcPr>
            <w:tcW w:w="1320" w:type="dxa"/>
            <w:tcBorders>
              <w:top w:val="nil"/>
              <w:left w:val="nil"/>
              <w:bottom w:val="nil"/>
              <w:right w:val="nil"/>
            </w:tcBorders>
          </w:tcPr>
          <w:p w:rsidR="00592291" w:rsidRDefault="00592291" w:rsidP="00592291">
            <w:pPr>
              <w:widowControl w:val="0"/>
              <w:autoSpaceDE w:val="0"/>
              <w:autoSpaceDN w:val="0"/>
              <w:adjustRightInd w:val="0"/>
            </w:pPr>
          </w:p>
        </w:tc>
      </w:tr>
    </w:tbl>
    <w:p w:rsidR="00592291" w:rsidRDefault="00592291" w:rsidP="00592291">
      <w:pPr>
        <w:widowControl w:val="0"/>
        <w:autoSpaceDE w:val="0"/>
        <w:autoSpaceDN w:val="0"/>
        <w:adjustRightInd w:val="0"/>
        <w:ind w:left="2160" w:hanging="720"/>
      </w:pPr>
    </w:p>
    <w:p w:rsidR="00592291" w:rsidRDefault="00592291" w:rsidP="00592291">
      <w:pPr>
        <w:widowControl w:val="0"/>
        <w:autoSpaceDE w:val="0"/>
        <w:autoSpaceDN w:val="0"/>
        <w:adjustRightInd w:val="0"/>
        <w:ind w:left="2160" w:hanging="720"/>
      </w:pPr>
      <w:r>
        <w:t>5)</w:t>
      </w:r>
      <w:r>
        <w:tab/>
        <w:t xml:space="preserve">Use for Additional Purpose Requires Additional Approval and Fee </w:t>
      </w:r>
    </w:p>
    <w:p w:rsidR="00592291" w:rsidRDefault="00592291" w:rsidP="00592291">
      <w:pPr>
        <w:widowControl w:val="0"/>
        <w:autoSpaceDE w:val="0"/>
        <w:autoSpaceDN w:val="0"/>
        <w:adjustRightInd w:val="0"/>
        <w:ind w:left="2160" w:hanging="720"/>
      </w:pPr>
      <w:r>
        <w:tab/>
        <w:t xml:space="preserve">The prices and discounts set forth in this Part pertain to all applications for use as specified in the data subscription request form.  A purchaser having once paid the appropriate fee for a particular use must re-apply for use for any other purpose and make payment as shown in this Part for the additional use. </w:t>
      </w:r>
    </w:p>
    <w:p w:rsidR="00417FF9" w:rsidRDefault="00417FF9" w:rsidP="00592291">
      <w:pPr>
        <w:widowControl w:val="0"/>
        <w:autoSpaceDE w:val="0"/>
        <w:autoSpaceDN w:val="0"/>
        <w:adjustRightInd w:val="0"/>
        <w:ind w:left="2160" w:hanging="720"/>
      </w:pPr>
    </w:p>
    <w:p w:rsidR="00592291" w:rsidRDefault="00592291" w:rsidP="00592291">
      <w:pPr>
        <w:widowControl w:val="0"/>
        <w:autoSpaceDE w:val="0"/>
        <w:autoSpaceDN w:val="0"/>
        <w:adjustRightInd w:val="0"/>
        <w:ind w:left="2160" w:hanging="720"/>
      </w:pPr>
      <w:r>
        <w:t>6)</w:t>
      </w:r>
      <w:r>
        <w:tab/>
        <w:t xml:space="preserve">Revisions in Pricing </w:t>
      </w:r>
    </w:p>
    <w:p w:rsidR="00592291" w:rsidRDefault="00592291" w:rsidP="00592291">
      <w:pPr>
        <w:widowControl w:val="0"/>
        <w:autoSpaceDE w:val="0"/>
        <w:autoSpaceDN w:val="0"/>
        <w:adjustRightInd w:val="0"/>
        <w:ind w:left="2160" w:hanging="720"/>
      </w:pPr>
      <w:r>
        <w:tab/>
        <w:t xml:space="preserve">The Council will, from time to time, examine and may modify the prices set forth in this Part.  All data products for the discharge time periods 1987 and beyond shall be priced according to this Part. </w:t>
      </w:r>
    </w:p>
    <w:p w:rsidR="00417FF9" w:rsidRDefault="00417FF9" w:rsidP="00592291">
      <w:pPr>
        <w:widowControl w:val="0"/>
        <w:autoSpaceDE w:val="0"/>
        <w:autoSpaceDN w:val="0"/>
        <w:adjustRightInd w:val="0"/>
        <w:ind w:left="2160" w:hanging="720"/>
      </w:pPr>
    </w:p>
    <w:p w:rsidR="00592291" w:rsidRDefault="00592291" w:rsidP="00592291">
      <w:pPr>
        <w:widowControl w:val="0"/>
        <w:autoSpaceDE w:val="0"/>
        <w:autoSpaceDN w:val="0"/>
        <w:adjustRightInd w:val="0"/>
        <w:ind w:left="2160" w:hanging="720"/>
      </w:pPr>
      <w:r>
        <w:t>7)</w:t>
      </w:r>
      <w:r>
        <w:tab/>
        <w:t xml:space="preserve">Payment Terms </w:t>
      </w:r>
    </w:p>
    <w:p w:rsidR="00592291" w:rsidRDefault="00592291" w:rsidP="00592291">
      <w:pPr>
        <w:widowControl w:val="0"/>
        <w:autoSpaceDE w:val="0"/>
        <w:autoSpaceDN w:val="0"/>
        <w:adjustRightInd w:val="0"/>
        <w:ind w:left="2160" w:hanging="720"/>
      </w:pPr>
      <w:r>
        <w:tab/>
        <w:t xml:space="preserve">Payment by check or money order is required at the time the order or application is filed with the Council.  The Council shall refund payments to applicants to which the Council votes not to release the data which were applied for. </w:t>
      </w:r>
    </w:p>
    <w:p w:rsidR="00417FF9" w:rsidRDefault="00417FF9" w:rsidP="00592291">
      <w:pPr>
        <w:widowControl w:val="0"/>
        <w:autoSpaceDE w:val="0"/>
        <w:autoSpaceDN w:val="0"/>
        <w:adjustRightInd w:val="0"/>
        <w:ind w:left="2160" w:hanging="720"/>
      </w:pPr>
    </w:p>
    <w:p w:rsidR="00592291" w:rsidRDefault="00592291" w:rsidP="00592291">
      <w:pPr>
        <w:widowControl w:val="0"/>
        <w:autoSpaceDE w:val="0"/>
        <w:autoSpaceDN w:val="0"/>
        <w:adjustRightInd w:val="0"/>
        <w:ind w:left="2160" w:hanging="720"/>
      </w:pPr>
      <w:r>
        <w:t>8)</w:t>
      </w:r>
      <w:r>
        <w:tab/>
        <w:t xml:space="preserve">Council Not Required to Perform Studies </w:t>
      </w:r>
    </w:p>
    <w:p w:rsidR="00592291" w:rsidRDefault="00592291" w:rsidP="00592291">
      <w:pPr>
        <w:widowControl w:val="0"/>
        <w:autoSpaceDE w:val="0"/>
        <w:autoSpaceDN w:val="0"/>
        <w:adjustRightInd w:val="0"/>
        <w:ind w:left="2160" w:hanging="720"/>
      </w:pPr>
      <w:r>
        <w:tab/>
        <w:t xml:space="preserve">While this Part allows for applicants to request specific file formats and report layouts, the Council shall not accept applications to provide such unless it deems that it is in the best interest of the Council to do so, and analysis shall be provided by the Council only when appropriate. </w:t>
      </w:r>
    </w:p>
    <w:p w:rsidR="00417FF9" w:rsidRDefault="00417FF9" w:rsidP="00592291">
      <w:pPr>
        <w:widowControl w:val="0"/>
        <w:autoSpaceDE w:val="0"/>
        <w:autoSpaceDN w:val="0"/>
        <w:adjustRightInd w:val="0"/>
        <w:ind w:left="2160" w:hanging="720"/>
      </w:pPr>
    </w:p>
    <w:p w:rsidR="00592291" w:rsidRDefault="00592291" w:rsidP="00592291">
      <w:pPr>
        <w:widowControl w:val="0"/>
        <w:autoSpaceDE w:val="0"/>
        <w:autoSpaceDN w:val="0"/>
        <w:adjustRightInd w:val="0"/>
        <w:ind w:left="2160" w:hanging="720"/>
      </w:pPr>
      <w:r>
        <w:t>9)</w:t>
      </w:r>
      <w:r>
        <w:tab/>
        <w:t xml:space="preserve">Special Data Request Fee Structure </w:t>
      </w:r>
    </w:p>
    <w:p w:rsidR="00592291" w:rsidRDefault="00592291" w:rsidP="00592291">
      <w:pPr>
        <w:widowControl w:val="0"/>
        <w:autoSpaceDE w:val="0"/>
        <w:autoSpaceDN w:val="0"/>
        <w:adjustRightInd w:val="0"/>
        <w:ind w:left="2160" w:hanging="720"/>
      </w:pPr>
      <w:r>
        <w:tab/>
        <w:t xml:space="preserve">Data requests accepted by the Council will be processed as follows: </w:t>
      </w:r>
    </w:p>
    <w:p w:rsidR="00417FF9" w:rsidRDefault="00417FF9" w:rsidP="00592291">
      <w:pPr>
        <w:widowControl w:val="0"/>
        <w:autoSpaceDE w:val="0"/>
        <w:autoSpaceDN w:val="0"/>
        <w:adjustRightInd w:val="0"/>
        <w:ind w:left="2880" w:hanging="720"/>
      </w:pPr>
    </w:p>
    <w:p w:rsidR="00592291" w:rsidRDefault="00592291" w:rsidP="00592291">
      <w:pPr>
        <w:widowControl w:val="0"/>
        <w:autoSpaceDE w:val="0"/>
        <w:autoSpaceDN w:val="0"/>
        <w:adjustRightInd w:val="0"/>
        <w:ind w:left="2880" w:hanging="720"/>
      </w:pPr>
      <w:r>
        <w:t>A)</w:t>
      </w:r>
      <w:r>
        <w:tab/>
        <w:t xml:space="preserve">Simple Requests </w:t>
      </w:r>
    </w:p>
    <w:p w:rsidR="00592291" w:rsidRDefault="00592291" w:rsidP="00592291">
      <w:pPr>
        <w:widowControl w:val="0"/>
        <w:autoSpaceDE w:val="0"/>
        <w:autoSpaceDN w:val="0"/>
        <w:adjustRightInd w:val="0"/>
        <w:ind w:left="2880" w:hanging="720"/>
      </w:pPr>
      <w:r>
        <w:tab/>
        <w:t xml:space="preserve">These are "no fee" inquiries that take less than three hours to complete, are reasonable in length and can be retrieved by staff from existing reports on their computers.  Subject to other resource constraints, such requests shall be completed for consumers for personal use and for commercial entities as a one-time report. </w:t>
      </w:r>
    </w:p>
    <w:p w:rsidR="00417FF9" w:rsidRDefault="00417FF9" w:rsidP="00592291">
      <w:pPr>
        <w:widowControl w:val="0"/>
        <w:autoSpaceDE w:val="0"/>
        <w:autoSpaceDN w:val="0"/>
        <w:adjustRightInd w:val="0"/>
        <w:ind w:left="2880" w:hanging="720"/>
      </w:pPr>
    </w:p>
    <w:p w:rsidR="00592291" w:rsidRDefault="00592291" w:rsidP="00592291">
      <w:pPr>
        <w:widowControl w:val="0"/>
        <w:autoSpaceDE w:val="0"/>
        <w:autoSpaceDN w:val="0"/>
        <w:adjustRightInd w:val="0"/>
        <w:ind w:left="2880" w:hanging="720"/>
      </w:pPr>
      <w:r>
        <w:t>B)</w:t>
      </w:r>
      <w:r>
        <w:tab/>
        <w:t xml:space="preserve">Complex Requests </w:t>
      </w:r>
    </w:p>
    <w:p w:rsidR="00592291" w:rsidRDefault="00592291" w:rsidP="00592291">
      <w:pPr>
        <w:widowControl w:val="0"/>
        <w:autoSpaceDE w:val="0"/>
        <w:autoSpaceDN w:val="0"/>
        <w:adjustRightInd w:val="0"/>
        <w:ind w:left="2880" w:hanging="720"/>
      </w:pPr>
      <w:r>
        <w:tab/>
        <w:t xml:space="preserve">These are "for fee" inquiries that exceed guidelines for Simple Requests, require programmer time to extract the information requested and are subject to other resource constraints.  A $50 non-refundable application fee must be submitted with each application.  The $50 application fee will be deducted from the final cost of the data should the applicant agree to accept </w:t>
      </w:r>
      <w:proofErr w:type="spellStart"/>
      <w:r>
        <w:t>IHCCCC's</w:t>
      </w:r>
      <w:proofErr w:type="spellEnd"/>
      <w:r>
        <w:t xml:space="preserve"> charge proposal. The Council may grant exceptions to this policy when there is a working agreement between the Council and a requesting entity.  When such an agreement is in effect, it shall govern the charge which shall be made to the requesting entity.  The charges for compiling the data will be based on the resources required to produce the request and are based on the table below. </w:t>
      </w:r>
    </w:p>
    <w:p w:rsidR="00592291" w:rsidRDefault="00592291" w:rsidP="00592291">
      <w:pPr>
        <w:widowControl w:val="0"/>
        <w:autoSpaceDE w:val="0"/>
        <w:autoSpaceDN w:val="0"/>
        <w:adjustRightInd w:val="0"/>
        <w:ind w:left="2880" w:hanging="720"/>
      </w:pPr>
    </w:p>
    <w:tbl>
      <w:tblPr>
        <w:tblW w:w="0" w:type="auto"/>
        <w:tblInd w:w="2280" w:type="dxa"/>
        <w:tblBorders>
          <w:top w:val="dashed" w:sz="32" w:space="9" w:color="auto"/>
          <w:left w:val="single" w:sz="12" w:space="4" w:color="auto"/>
          <w:bottom w:val="dashed" w:sz="24" w:space="0" w:color="auto"/>
          <w:right w:val="dashed" w:sz="44" w:space="0" w:color="auto"/>
        </w:tblBorders>
        <w:tblLayout w:type="fixed"/>
        <w:tblCellMar>
          <w:left w:w="480" w:type="dxa"/>
          <w:right w:w="480" w:type="dxa"/>
        </w:tblCellMar>
        <w:tblLook w:val="0000" w:firstRow="0" w:lastRow="0" w:firstColumn="0" w:lastColumn="0" w:noHBand="0" w:noVBand="0"/>
      </w:tblPr>
      <w:tblGrid>
        <w:gridCol w:w="1680"/>
        <w:gridCol w:w="1680"/>
        <w:gridCol w:w="1800"/>
      </w:tblGrid>
      <w:tr w:rsidR="00592291">
        <w:tblPrEx>
          <w:tblCellMar>
            <w:top w:w="0" w:type="dxa"/>
            <w:bottom w:w="0" w:type="dxa"/>
          </w:tblCellMar>
        </w:tblPrEx>
        <w:tc>
          <w:tcPr>
            <w:tcW w:w="1680" w:type="dxa"/>
            <w:tcBorders>
              <w:top w:val="nil"/>
              <w:left w:val="nil"/>
              <w:bottom w:val="nil"/>
              <w:right w:val="nil"/>
            </w:tcBorders>
          </w:tcPr>
          <w:p w:rsidR="00592291" w:rsidRDefault="00592291" w:rsidP="00592291">
            <w:pPr>
              <w:widowControl w:val="0"/>
              <w:autoSpaceDE w:val="0"/>
              <w:autoSpaceDN w:val="0"/>
              <w:adjustRightInd w:val="0"/>
            </w:pPr>
            <w:r>
              <w:t>Resources</w:t>
            </w:r>
          </w:p>
        </w:tc>
        <w:tc>
          <w:tcPr>
            <w:tcW w:w="1680" w:type="dxa"/>
            <w:tcBorders>
              <w:top w:val="nil"/>
              <w:left w:val="nil"/>
              <w:bottom w:val="nil"/>
              <w:right w:val="nil"/>
            </w:tcBorders>
          </w:tcPr>
          <w:p w:rsidR="00592291" w:rsidRDefault="00592291" w:rsidP="00592291">
            <w:pPr>
              <w:widowControl w:val="0"/>
              <w:autoSpaceDE w:val="0"/>
              <w:autoSpaceDN w:val="0"/>
              <w:adjustRightInd w:val="0"/>
            </w:pPr>
            <w:r>
              <w:t>Hours/Units</w:t>
            </w:r>
          </w:p>
        </w:tc>
        <w:tc>
          <w:tcPr>
            <w:tcW w:w="1800" w:type="dxa"/>
            <w:tcBorders>
              <w:top w:val="nil"/>
              <w:left w:val="nil"/>
              <w:bottom w:val="nil"/>
              <w:right w:val="nil"/>
            </w:tcBorders>
          </w:tcPr>
          <w:p w:rsidR="00592291" w:rsidRDefault="00592291" w:rsidP="00592291">
            <w:pPr>
              <w:widowControl w:val="0"/>
              <w:autoSpaceDE w:val="0"/>
              <w:autoSpaceDN w:val="0"/>
              <w:adjustRightInd w:val="0"/>
            </w:pPr>
            <w:r>
              <w:t>Cost Per Hour</w:t>
            </w:r>
          </w:p>
        </w:tc>
      </w:tr>
    </w:tbl>
    <w:p w:rsidR="00592291" w:rsidRDefault="00592291" w:rsidP="00592291">
      <w:pPr>
        <w:widowControl w:val="0"/>
        <w:autoSpaceDE w:val="0"/>
        <w:autoSpaceDN w:val="0"/>
        <w:adjustRightInd w:val="0"/>
        <w:ind w:left="2880" w:hanging="720"/>
      </w:pPr>
    </w:p>
    <w:p w:rsidR="00592291" w:rsidRDefault="00592291" w:rsidP="00592291">
      <w:pPr>
        <w:widowControl w:val="0"/>
        <w:autoSpaceDE w:val="0"/>
        <w:autoSpaceDN w:val="0"/>
        <w:adjustRightInd w:val="0"/>
        <w:ind w:left="2880" w:hanging="720"/>
      </w:pPr>
      <w:r>
        <w:tab/>
        <w:t xml:space="preserve">*Media:  1 unit=diskettes, CD-ROM, cartridge, tape </w:t>
      </w:r>
    </w:p>
    <w:p w:rsidR="00417FF9" w:rsidRDefault="00417FF9" w:rsidP="00592291">
      <w:pPr>
        <w:widowControl w:val="0"/>
        <w:autoSpaceDE w:val="0"/>
        <w:autoSpaceDN w:val="0"/>
        <w:adjustRightInd w:val="0"/>
        <w:ind w:left="2880" w:hanging="720"/>
      </w:pPr>
    </w:p>
    <w:p w:rsidR="00592291" w:rsidRDefault="00592291" w:rsidP="00592291">
      <w:pPr>
        <w:widowControl w:val="0"/>
        <w:autoSpaceDE w:val="0"/>
        <w:autoSpaceDN w:val="0"/>
        <w:adjustRightInd w:val="0"/>
        <w:ind w:left="2880" w:hanging="720"/>
      </w:pPr>
      <w:r>
        <w:tab/>
        <w:t xml:space="preserve">**CPU:   1 unit=CPU seconds to process 1 quarter of data (approximately 0.75 million records) </w:t>
      </w:r>
    </w:p>
    <w:p w:rsidR="00417FF9" w:rsidRDefault="00417FF9" w:rsidP="00592291">
      <w:pPr>
        <w:widowControl w:val="0"/>
        <w:autoSpaceDE w:val="0"/>
        <w:autoSpaceDN w:val="0"/>
        <w:adjustRightInd w:val="0"/>
        <w:ind w:left="1440" w:hanging="720"/>
      </w:pPr>
    </w:p>
    <w:p w:rsidR="00592291" w:rsidRDefault="00592291" w:rsidP="00592291">
      <w:pPr>
        <w:widowControl w:val="0"/>
        <w:autoSpaceDE w:val="0"/>
        <w:autoSpaceDN w:val="0"/>
        <w:adjustRightInd w:val="0"/>
        <w:ind w:left="1440" w:hanging="720"/>
      </w:pPr>
      <w:r>
        <w:t>h)</w:t>
      </w:r>
      <w:r>
        <w:tab/>
        <w:t xml:space="preserve">Basis of Charge for Other Services and Products of the Council </w:t>
      </w:r>
    </w:p>
    <w:p w:rsidR="00417FF9" w:rsidRDefault="00417FF9" w:rsidP="00592291">
      <w:pPr>
        <w:widowControl w:val="0"/>
        <w:autoSpaceDE w:val="0"/>
        <w:autoSpaceDN w:val="0"/>
        <w:adjustRightInd w:val="0"/>
        <w:ind w:left="2160" w:hanging="720"/>
      </w:pPr>
    </w:p>
    <w:p w:rsidR="00592291" w:rsidRDefault="00592291" w:rsidP="00592291">
      <w:pPr>
        <w:widowControl w:val="0"/>
        <w:autoSpaceDE w:val="0"/>
        <w:autoSpaceDN w:val="0"/>
        <w:adjustRightInd w:val="0"/>
        <w:ind w:left="2160" w:hanging="720"/>
      </w:pPr>
      <w:r>
        <w:t>1)</w:t>
      </w:r>
      <w:r>
        <w:tab/>
        <w:t xml:space="preserve">Seminars, Colloquia, and Other Meetings </w:t>
      </w:r>
    </w:p>
    <w:p w:rsidR="00592291" w:rsidRDefault="00592291" w:rsidP="00592291">
      <w:pPr>
        <w:widowControl w:val="0"/>
        <w:autoSpaceDE w:val="0"/>
        <w:autoSpaceDN w:val="0"/>
        <w:adjustRightInd w:val="0"/>
        <w:ind w:left="2160" w:hanging="720"/>
      </w:pPr>
      <w:r>
        <w:tab/>
        <w:t xml:space="preserve">In order to offset the costs of presenting informational programs to the public and to Council constituencies, the Council may charge a fee to participants covering the reasonable costs of presentation materials and equipment, guest presenters expenses, travel expenses of Council Staff, and meeting facilities.  At the request of participants, the Council may also negotiate group rates for accommodations and amenities at such meetings and pass the cost and overhead along to participants in the fee charged for attendance. </w:t>
      </w:r>
    </w:p>
    <w:p w:rsidR="00417FF9" w:rsidRDefault="00417FF9" w:rsidP="00592291">
      <w:pPr>
        <w:widowControl w:val="0"/>
        <w:autoSpaceDE w:val="0"/>
        <w:autoSpaceDN w:val="0"/>
        <w:adjustRightInd w:val="0"/>
        <w:ind w:left="2160" w:hanging="720"/>
      </w:pPr>
    </w:p>
    <w:p w:rsidR="00592291" w:rsidRDefault="00592291" w:rsidP="00592291">
      <w:pPr>
        <w:widowControl w:val="0"/>
        <w:autoSpaceDE w:val="0"/>
        <w:autoSpaceDN w:val="0"/>
        <w:adjustRightInd w:val="0"/>
        <w:ind w:left="2160" w:hanging="720"/>
      </w:pPr>
      <w:r>
        <w:t>2)</w:t>
      </w:r>
      <w:r>
        <w:tab/>
        <w:t xml:space="preserve">DRG Analyst </w:t>
      </w:r>
    </w:p>
    <w:p w:rsidR="00592291" w:rsidRDefault="00592291" w:rsidP="00592291">
      <w:pPr>
        <w:widowControl w:val="0"/>
        <w:autoSpaceDE w:val="0"/>
        <w:autoSpaceDN w:val="0"/>
        <w:adjustRightInd w:val="0"/>
        <w:ind w:left="2160" w:hanging="720"/>
      </w:pPr>
      <w:r>
        <w:tab/>
        <w:t xml:space="preserve">All categorical prices shall apply to this product. </w:t>
      </w:r>
    </w:p>
    <w:p w:rsidR="00417FF9" w:rsidRDefault="00417FF9" w:rsidP="00592291">
      <w:pPr>
        <w:widowControl w:val="0"/>
        <w:autoSpaceDE w:val="0"/>
        <w:autoSpaceDN w:val="0"/>
        <w:adjustRightInd w:val="0"/>
        <w:ind w:left="2160" w:hanging="720"/>
      </w:pPr>
    </w:p>
    <w:p w:rsidR="00592291" w:rsidRDefault="00592291" w:rsidP="00592291">
      <w:pPr>
        <w:widowControl w:val="0"/>
        <w:autoSpaceDE w:val="0"/>
        <w:autoSpaceDN w:val="0"/>
        <w:adjustRightInd w:val="0"/>
        <w:ind w:left="2160" w:hanging="720"/>
      </w:pPr>
      <w:r>
        <w:t>3)</w:t>
      </w:r>
      <w:r>
        <w:tab/>
        <w:t xml:space="preserve">Other Services and Products </w:t>
      </w:r>
    </w:p>
    <w:p w:rsidR="00592291" w:rsidRDefault="00592291" w:rsidP="00592291">
      <w:pPr>
        <w:widowControl w:val="0"/>
        <w:autoSpaceDE w:val="0"/>
        <w:autoSpaceDN w:val="0"/>
        <w:adjustRightInd w:val="0"/>
        <w:ind w:left="2160" w:hanging="720"/>
      </w:pPr>
      <w:r>
        <w:tab/>
        <w:t xml:space="preserve">To the extent that the General Assembly appropriates to the Council from the Special Studies Revolving Fund moneys sufficient to perform other services and provide other products not conflicting with the intent of the Health Finance Reform Act and this Chapter XI, the Council may provide such products and services for a fee.  The fees to be assessed shall be reasonable in view of the value of services performed, shall be collected by methods and procedures approved by the Executive Director, and shall cover the full cost of providing the goods and services. </w:t>
      </w:r>
    </w:p>
    <w:p w:rsidR="00592291" w:rsidRDefault="00592291" w:rsidP="00592291">
      <w:pPr>
        <w:widowControl w:val="0"/>
        <w:autoSpaceDE w:val="0"/>
        <w:autoSpaceDN w:val="0"/>
        <w:adjustRightInd w:val="0"/>
        <w:ind w:left="2160" w:hanging="720"/>
      </w:pPr>
    </w:p>
    <w:p w:rsidR="00592291" w:rsidRDefault="00592291" w:rsidP="00592291">
      <w:pPr>
        <w:widowControl w:val="0"/>
        <w:autoSpaceDE w:val="0"/>
        <w:autoSpaceDN w:val="0"/>
        <w:adjustRightInd w:val="0"/>
        <w:ind w:left="1440" w:hanging="720"/>
      </w:pPr>
      <w:r>
        <w:t xml:space="preserve">(Source:  Amended at 25 Ill. Reg. 2017, effective January 19, 2001) </w:t>
      </w:r>
    </w:p>
    <w:sectPr w:rsidR="00592291" w:rsidSect="0059229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92291"/>
    <w:rsid w:val="00091195"/>
    <w:rsid w:val="00417FF9"/>
    <w:rsid w:val="00592291"/>
    <w:rsid w:val="005C3366"/>
    <w:rsid w:val="00E1584C"/>
    <w:rsid w:val="00FA0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2117</Words>
  <Characters>12073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Section 2510</vt:lpstr>
    </vt:vector>
  </TitlesOfParts>
  <Company>State Of Illinois</Company>
  <LinksUpToDate>false</LinksUpToDate>
  <CharactersWithSpaces>14162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2510</dc:title>
  <dc:subject/>
  <dc:creator>Illinois General Assembly</dc:creator>
  <cp:keywords/>
  <dc:description/>
  <cp:lastModifiedBy>Roberts, John</cp:lastModifiedBy>
  <cp:revision>3</cp:revision>
  <dcterms:created xsi:type="dcterms:W3CDTF">2012-06-22T02:35:00Z</dcterms:created>
  <dcterms:modified xsi:type="dcterms:W3CDTF">2012-06-22T02:35:00Z</dcterms:modified>
</cp:coreProperties>
</file>