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74" w:rsidRDefault="00762B74" w:rsidP="00762B74">
      <w:pPr>
        <w:widowControl w:val="0"/>
        <w:autoSpaceDE w:val="0"/>
        <w:autoSpaceDN w:val="0"/>
        <w:adjustRightInd w:val="0"/>
        <w:jc w:val="center"/>
      </w:pPr>
      <w:r>
        <w:t>TITLE 77:  PUBLIC HEALTH</w:t>
      </w:r>
      <w:bookmarkStart w:id="0" w:name="_GoBack"/>
      <w:bookmarkEnd w:id="0"/>
    </w:p>
    <w:sectPr w:rsidR="00762B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86" w:rsidRDefault="003F2586">
      <w:r>
        <w:separator/>
      </w:r>
    </w:p>
  </w:endnote>
  <w:endnote w:type="continuationSeparator" w:id="0">
    <w:p w:rsidR="003F2586" w:rsidRDefault="003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86" w:rsidRDefault="003F2586">
      <w:r>
        <w:separator/>
      </w:r>
    </w:p>
  </w:footnote>
  <w:footnote w:type="continuationSeparator" w:id="0">
    <w:p w:rsidR="003F2586" w:rsidRDefault="003F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301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58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B74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B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B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2012-10-15T21:21:00Z</dcterms:created>
  <dcterms:modified xsi:type="dcterms:W3CDTF">2012-10-16T14:35:00Z</dcterms:modified>
</cp:coreProperties>
</file>