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88" w:rsidRDefault="00331688" w:rsidP="000B46F8">
      <w:pPr>
        <w:widowControl w:val="0"/>
        <w:autoSpaceDE w:val="0"/>
        <w:autoSpaceDN w:val="0"/>
        <w:adjustRightInd w:val="0"/>
      </w:pPr>
      <w:bookmarkStart w:id="0" w:name="_GoBack"/>
      <w:bookmarkEnd w:id="0"/>
    </w:p>
    <w:p w:rsidR="000B46F8" w:rsidRPr="000B46F8" w:rsidRDefault="000B46F8" w:rsidP="000B46F8">
      <w:pPr>
        <w:widowControl w:val="0"/>
        <w:autoSpaceDE w:val="0"/>
        <w:autoSpaceDN w:val="0"/>
        <w:adjustRightInd w:val="0"/>
      </w:pPr>
      <w:r w:rsidRPr="000B46F8">
        <w:t xml:space="preserve">AUTHORITY:  Implementing the National and Community Service Trust Act of 1993 (42 USC 12501 et seq.) and the federal rules promulgated under that Act applicable to the AmeriCorps program (45 CFR 2506, 2510, 2520, 2521, 2522 and 2540). </w:t>
      </w:r>
    </w:p>
    <w:sectPr w:rsidR="000B46F8" w:rsidRPr="000B46F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6A" w:rsidRDefault="009C496A">
      <w:r>
        <w:separator/>
      </w:r>
    </w:p>
  </w:endnote>
  <w:endnote w:type="continuationSeparator" w:id="0">
    <w:p w:rsidR="009C496A" w:rsidRDefault="009C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6A" w:rsidRDefault="009C496A">
      <w:r>
        <w:separator/>
      </w:r>
    </w:p>
  </w:footnote>
  <w:footnote w:type="continuationSeparator" w:id="0">
    <w:p w:rsidR="009C496A" w:rsidRDefault="009C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46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6F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1688"/>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363"/>
    <w:rsid w:val="004378C7"/>
    <w:rsid w:val="00441A81"/>
    <w:rsid w:val="004448CB"/>
    <w:rsid w:val="00444EB6"/>
    <w:rsid w:val="004454F6"/>
    <w:rsid w:val="004536AB"/>
    <w:rsid w:val="00453E6F"/>
    <w:rsid w:val="00455043"/>
    <w:rsid w:val="00461E78"/>
    <w:rsid w:val="0046272D"/>
    <w:rsid w:val="0046341A"/>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96A"/>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F85"/>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738"/>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187"/>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29209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