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F3F" w:rsidRDefault="009C2F3F" w:rsidP="009C2F3F">
      <w:pPr>
        <w:widowControl w:val="0"/>
        <w:autoSpaceDE w:val="0"/>
        <w:autoSpaceDN w:val="0"/>
        <w:adjustRightInd w:val="0"/>
      </w:pPr>
      <w:bookmarkStart w:id="0" w:name="_GoBack"/>
      <w:bookmarkEnd w:id="0"/>
    </w:p>
    <w:p w:rsidR="009C2F3F" w:rsidRDefault="009C2F3F" w:rsidP="009C2F3F">
      <w:pPr>
        <w:widowControl w:val="0"/>
        <w:autoSpaceDE w:val="0"/>
        <w:autoSpaceDN w:val="0"/>
        <w:adjustRightInd w:val="0"/>
      </w:pPr>
      <w:r>
        <w:rPr>
          <w:b/>
          <w:bCs/>
        </w:rPr>
        <w:t>Section 2070.2000  Excepted Compounds</w:t>
      </w:r>
      <w:r>
        <w:t xml:space="preserve"> </w:t>
      </w:r>
    </w:p>
    <w:p w:rsidR="009C2F3F" w:rsidRDefault="009C2F3F" w:rsidP="009C2F3F">
      <w:pPr>
        <w:widowControl w:val="0"/>
        <w:autoSpaceDE w:val="0"/>
        <w:autoSpaceDN w:val="0"/>
        <w:adjustRightInd w:val="0"/>
      </w:pPr>
    </w:p>
    <w:p w:rsidR="009C2F3F" w:rsidRDefault="009C2F3F" w:rsidP="009C2F3F">
      <w:pPr>
        <w:widowControl w:val="0"/>
        <w:autoSpaceDE w:val="0"/>
        <w:autoSpaceDN w:val="0"/>
        <w:adjustRightInd w:val="0"/>
      </w:pPr>
      <w:r>
        <w:t xml:space="preserve">The Department may except by rule any compound, mixture, or preparation containing any stimulant or depressant substance listed in Sections 2070.1610 and 2070.1700 from the application of all or any part of this Act if the compound, mixture, or preparation contains one or more active medicinal ingredients not having a stimulant or depressant effect on the central nervous system, and if the admixtures are included therein in combinations, quantity, proportion, or concentration that vitiate the potential for abuse of the substances which have a stimulant or depressant effect on the central nervous system. </w:t>
      </w:r>
    </w:p>
    <w:sectPr w:rsidR="009C2F3F" w:rsidSect="009C2F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2F3F"/>
    <w:rsid w:val="00141557"/>
    <w:rsid w:val="005C3366"/>
    <w:rsid w:val="00773DE1"/>
    <w:rsid w:val="009C2F3F"/>
    <w:rsid w:val="00CF3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2070</vt:lpstr>
    </vt:vector>
  </TitlesOfParts>
  <Company>State Of Illinois</Company>
  <LinksUpToDate>false</LinksUpToDate>
  <CharactersWithSpaces>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2070</dc:title>
  <dc:subject/>
  <dc:creator>Illinois General Assembly</dc:creator>
  <cp:keywords/>
  <dc:description/>
  <cp:lastModifiedBy>Roberts, John</cp:lastModifiedBy>
  <cp:revision>3</cp:revision>
  <dcterms:created xsi:type="dcterms:W3CDTF">2012-06-22T02:29:00Z</dcterms:created>
  <dcterms:modified xsi:type="dcterms:W3CDTF">2012-06-22T02:29:00Z</dcterms:modified>
</cp:coreProperties>
</file>