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19" w:rsidRDefault="004C4119" w:rsidP="004C41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4119" w:rsidRDefault="004C4119" w:rsidP="004C41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2070.705  Thiophene analog of phencyclidine (TPCP)</w:t>
      </w:r>
      <w:r>
        <w:t xml:space="preserve"> </w:t>
      </w:r>
    </w:p>
    <w:p w:rsidR="004C4119" w:rsidRDefault="004C4119" w:rsidP="004C4119">
      <w:pPr>
        <w:widowControl w:val="0"/>
        <w:autoSpaceDE w:val="0"/>
        <w:autoSpaceDN w:val="0"/>
        <w:adjustRightInd w:val="0"/>
      </w:pPr>
    </w:p>
    <w:p w:rsidR="004C4119" w:rsidRDefault="004C4119" w:rsidP="004C4119">
      <w:pPr>
        <w:widowControl w:val="0"/>
        <w:autoSpaceDE w:val="0"/>
        <w:autoSpaceDN w:val="0"/>
        <w:adjustRightInd w:val="0"/>
      </w:pPr>
      <w:r>
        <w:t xml:space="preserve">Thiophene analog of phencyclidine (TPCP) </w:t>
      </w:r>
    </w:p>
    <w:sectPr w:rsidR="004C4119" w:rsidSect="004C41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119"/>
    <w:rsid w:val="00137E3D"/>
    <w:rsid w:val="004C4119"/>
    <w:rsid w:val="005C3366"/>
    <w:rsid w:val="00785E52"/>
    <w:rsid w:val="0095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