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ED" w:rsidRPr="00706EDF" w:rsidRDefault="00CA42ED" w:rsidP="00CA42ED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CA42ED" w:rsidRDefault="00CA42ED" w:rsidP="00CA42E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2070.618  4-methylapha-pyrrolidinopropiophenone ("4-MePPP")</w:t>
      </w:r>
    </w:p>
    <w:p w:rsidR="00CA42ED" w:rsidRDefault="00CA42ED" w:rsidP="00CA42ED">
      <w:pPr>
        <w:widowControl w:val="0"/>
        <w:autoSpaceDE w:val="0"/>
        <w:autoSpaceDN w:val="0"/>
        <w:adjustRightInd w:val="0"/>
        <w:rPr>
          <w:b/>
          <w:bCs/>
        </w:rPr>
      </w:pPr>
    </w:p>
    <w:p w:rsidR="00CA42ED" w:rsidRDefault="00CA42ED" w:rsidP="00CA42ED">
      <w:pPr>
        <w:widowControl w:val="0"/>
        <w:autoSpaceDE w:val="0"/>
        <w:autoSpaceDN w:val="0"/>
        <w:adjustRightInd w:val="0"/>
        <w:rPr>
          <w:bCs/>
        </w:rPr>
      </w:pPr>
      <w:r w:rsidRPr="00706EDF">
        <w:rPr>
          <w:bCs/>
        </w:rPr>
        <w:t>4-methylapha-pyrrolidinopropiophenone (</w:t>
      </w:r>
      <w:r>
        <w:rPr>
          <w:bCs/>
        </w:rPr>
        <w:t>"</w:t>
      </w:r>
      <w:r w:rsidRPr="00706EDF">
        <w:rPr>
          <w:bCs/>
        </w:rPr>
        <w:t>4-MePPP</w:t>
      </w:r>
      <w:r>
        <w:rPr>
          <w:bCs/>
        </w:rPr>
        <w:t>")</w:t>
      </w:r>
    </w:p>
    <w:p w:rsidR="00CA42ED" w:rsidRDefault="00CA42ED" w:rsidP="00093935"/>
    <w:p w:rsidR="000174EB" w:rsidRPr="00093935" w:rsidRDefault="00CA42ED" w:rsidP="00696687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3D565C">
        <w:t>8439</w:t>
      </w:r>
      <w:r w:rsidRPr="00D55B37">
        <w:t>, effective</w:t>
      </w:r>
      <w:r w:rsidR="00696687">
        <w:t xml:space="preserve"> April 7, 2014</w:t>
      </w:r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4F" w:rsidRDefault="00DA3D4F">
      <w:r>
        <w:separator/>
      </w:r>
    </w:p>
  </w:endnote>
  <w:endnote w:type="continuationSeparator" w:id="0">
    <w:p w:rsidR="00DA3D4F" w:rsidRDefault="00D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4F" w:rsidRDefault="00DA3D4F">
      <w:r>
        <w:separator/>
      </w:r>
    </w:p>
  </w:footnote>
  <w:footnote w:type="continuationSeparator" w:id="0">
    <w:p w:rsidR="00DA3D4F" w:rsidRDefault="00DA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65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687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ED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2ED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D4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30DE3-0B4E-4842-8D0E-A6FF55E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2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