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E01A" w14:textId="77777777" w:rsidR="0001193C" w:rsidRPr="00551D6F" w:rsidRDefault="0001193C" w:rsidP="0001193C">
      <w:pPr>
        <w:ind w:left="0" w:firstLine="0"/>
        <w:contextualSpacing/>
        <w:rPr>
          <w:rFonts w:ascii="Times New Roman" w:hAnsi="Times New Roman" w:cs="Times New Roman"/>
          <w:sz w:val="24"/>
          <w:szCs w:val="24"/>
        </w:rPr>
      </w:pPr>
    </w:p>
    <w:p w14:paraId="4E180EF3" w14:textId="77777777" w:rsidR="0001193C" w:rsidRPr="00551D6F" w:rsidRDefault="0001193C" w:rsidP="0001193C">
      <w:pPr>
        <w:ind w:left="720" w:hanging="72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2060.440  Treatment Plans</w:t>
      </w:r>
    </w:p>
    <w:p w14:paraId="0C026163" w14:textId="77777777" w:rsidR="0001193C" w:rsidRPr="00551D6F" w:rsidRDefault="0001193C" w:rsidP="0001193C">
      <w:pPr>
        <w:ind w:left="720" w:hanging="720"/>
        <w:contextualSpacing/>
        <w:rPr>
          <w:rFonts w:ascii="Times New Roman" w:hAnsi="Times New Roman" w:cs="Times New Roman"/>
          <w:sz w:val="24"/>
          <w:szCs w:val="24"/>
        </w:rPr>
      </w:pPr>
    </w:p>
    <w:p w14:paraId="525ED606" w14:textId="66A6A62D"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Upon admission to any treatment level of care, the assessment sh</w:t>
      </w:r>
      <w:r w:rsidR="009A625D">
        <w:rPr>
          <w:rFonts w:ascii="Times New Roman" w:hAnsi="Times New Roman" w:cs="Times New Roman"/>
          <w:sz w:val="24"/>
          <w:szCs w:val="24"/>
        </w:rPr>
        <w:t>all</w:t>
      </w:r>
      <w:r w:rsidRPr="00551D6F">
        <w:rPr>
          <w:rFonts w:ascii="Times New Roman" w:hAnsi="Times New Roman" w:cs="Times New Roman"/>
          <w:sz w:val="24"/>
          <w:szCs w:val="24"/>
        </w:rPr>
        <w:t xml:space="preserve"> be reviewed, and updated if needed, with the patient, to develop an individual person-centered treatment plan that is age, developmentally, gender identity, and culturally appropriate.  The biopsychosocial assessment and immediate needs profile shall guide the development of the plan.</w:t>
      </w:r>
    </w:p>
    <w:p w14:paraId="1B4593D3" w14:textId="77777777" w:rsidR="0001193C" w:rsidRPr="00551D6F" w:rsidRDefault="0001193C" w:rsidP="00120E67">
      <w:pPr>
        <w:ind w:left="0" w:firstLine="0"/>
        <w:contextualSpacing/>
        <w:rPr>
          <w:rFonts w:ascii="Times New Roman" w:hAnsi="Times New Roman" w:cs="Times New Roman"/>
          <w:sz w:val="24"/>
          <w:szCs w:val="24"/>
        </w:rPr>
      </w:pPr>
    </w:p>
    <w:p w14:paraId="5744D1DA" w14:textId="6BC31E1B"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Development of the initial treatment plan shall begin during the first day of residential care in Level 3.1 or 3.5 and with the first treatment service in Level 1, 2, and 2.5.  As specified in Section 2060.425(b), standing orders for treatment plans for Level 3.2 and 3.7 are acceptable.  All treatment plans shall address the patient</w:t>
      </w:r>
      <w:r>
        <w:rPr>
          <w:rFonts w:ascii="Times New Roman" w:hAnsi="Times New Roman" w:cs="Times New Roman"/>
          <w:sz w:val="24"/>
          <w:szCs w:val="24"/>
        </w:rPr>
        <w:t>'</w:t>
      </w:r>
      <w:r w:rsidRPr="00551D6F">
        <w:rPr>
          <w:rFonts w:ascii="Times New Roman" w:hAnsi="Times New Roman" w:cs="Times New Roman"/>
          <w:sz w:val="24"/>
          <w:szCs w:val="24"/>
        </w:rPr>
        <w:t>s presenting concern, the most immediate needs identified in the assessment, and the goals and objectives that will assist the patient with stabilization and in transitioning to less intensive levels of care and recovery support.</w:t>
      </w:r>
    </w:p>
    <w:p w14:paraId="06338DFD" w14:textId="77777777" w:rsidR="0001193C" w:rsidRPr="00551D6F" w:rsidRDefault="0001193C" w:rsidP="00120E67">
      <w:pPr>
        <w:ind w:left="0" w:firstLine="0"/>
        <w:contextualSpacing/>
        <w:rPr>
          <w:rFonts w:ascii="Times New Roman" w:hAnsi="Times New Roman" w:cs="Times New Roman"/>
          <w:sz w:val="24"/>
          <w:szCs w:val="24"/>
        </w:rPr>
      </w:pPr>
    </w:p>
    <w:p w14:paraId="02DAC4B5" w14:textId="77777777"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If confirmation of the initial treatment plan is required, as specified in Section 2060.445, such confirmation shall take place within the required time frames specified in that Section.</w:t>
      </w:r>
    </w:p>
    <w:p w14:paraId="1DB90429" w14:textId="77777777" w:rsidR="0001193C" w:rsidRPr="00551D6F" w:rsidRDefault="0001193C" w:rsidP="00120E67">
      <w:pPr>
        <w:ind w:left="0" w:firstLine="0"/>
        <w:contextualSpacing/>
        <w:rPr>
          <w:rFonts w:ascii="Times New Roman" w:hAnsi="Times New Roman" w:cs="Times New Roman"/>
          <w:sz w:val="24"/>
          <w:szCs w:val="24"/>
        </w:rPr>
      </w:pPr>
    </w:p>
    <w:p w14:paraId="5DE15969" w14:textId="77777777"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All treatment plans shall be signed and dated by the patient, the professional staff who completed the plan, and, as applicable, any professional staff who provided the confirmation.</w:t>
      </w:r>
    </w:p>
    <w:p w14:paraId="292FEAB0" w14:textId="77777777" w:rsidR="0001193C" w:rsidRPr="00551D6F" w:rsidRDefault="0001193C" w:rsidP="00120E67">
      <w:pPr>
        <w:ind w:left="0" w:firstLine="0"/>
        <w:contextualSpacing/>
        <w:rPr>
          <w:rFonts w:ascii="Times New Roman" w:hAnsi="Times New Roman" w:cs="Times New Roman"/>
          <w:sz w:val="24"/>
          <w:szCs w:val="24"/>
        </w:rPr>
      </w:pPr>
    </w:p>
    <w:p w14:paraId="2E4B17BD" w14:textId="5E7F8A95"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All treatment plans </w:t>
      </w:r>
      <w:r w:rsidR="00722B4A">
        <w:rPr>
          <w:rFonts w:ascii="Times New Roman" w:hAnsi="Times New Roman" w:cs="Times New Roman"/>
          <w:sz w:val="24"/>
          <w:szCs w:val="24"/>
        </w:rPr>
        <w:t>shall</w:t>
      </w:r>
      <w:r w:rsidRPr="00551D6F">
        <w:rPr>
          <w:rFonts w:ascii="Times New Roman" w:hAnsi="Times New Roman" w:cs="Times New Roman"/>
          <w:sz w:val="24"/>
          <w:szCs w:val="24"/>
        </w:rPr>
        <w:t xml:space="preserve"> address needs identified in the assessment that have been prioritized with the patient.  Each identified priority shall list at least one goal for resolution or reduction of the problem with measurable and observable objectives for achievement.  The treatment services that will be used to meet the goals and objectives shall be identified and include the location, intensity, and duration of those services with a timetable for achievement that is within the time frame of the patient</w:t>
      </w:r>
      <w:r>
        <w:rPr>
          <w:rFonts w:ascii="Times New Roman" w:hAnsi="Times New Roman" w:cs="Times New Roman"/>
          <w:sz w:val="24"/>
          <w:szCs w:val="24"/>
        </w:rPr>
        <w:t>'</w:t>
      </w:r>
      <w:r w:rsidRPr="00551D6F">
        <w:rPr>
          <w:rFonts w:ascii="Times New Roman" w:hAnsi="Times New Roman" w:cs="Times New Roman"/>
          <w:sz w:val="24"/>
          <w:szCs w:val="24"/>
        </w:rPr>
        <w:t>s expected participation.</w:t>
      </w:r>
    </w:p>
    <w:p w14:paraId="11DA712C" w14:textId="77777777" w:rsidR="0001193C" w:rsidRPr="00551D6F" w:rsidRDefault="0001193C" w:rsidP="00120E67">
      <w:pPr>
        <w:ind w:left="0" w:firstLine="0"/>
        <w:contextualSpacing/>
        <w:rPr>
          <w:rFonts w:ascii="Times New Roman" w:hAnsi="Times New Roman" w:cs="Times New Roman"/>
          <w:sz w:val="24"/>
          <w:szCs w:val="24"/>
        </w:rPr>
      </w:pPr>
    </w:p>
    <w:p w14:paraId="043471B7" w14:textId="5DF469BE"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All treatment plans shall identify the need and frequency of or referrals for case management or any other activities or consultations planned for the patient or any other family members or significant others.</w:t>
      </w:r>
    </w:p>
    <w:p w14:paraId="6AFB2CF4" w14:textId="77777777" w:rsidR="0001193C" w:rsidRPr="00551D6F" w:rsidRDefault="0001193C" w:rsidP="00120E67">
      <w:pPr>
        <w:ind w:left="0" w:firstLine="0"/>
        <w:contextualSpacing/>
        <w:rPr>
          <w:rFonts w:ascii="Times New Roman" w:hAnsi="Times New Roman" w:cs="Times New Roman"/>
          <w:sz w:val="24"/>
          <w:szCs w:val="24"/>
        </w:rPr>
      </w:pPr>
    </w:p>
    <w:p w14:paraId="40F884AD" w14:textId="082B1A99"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All treatment plans shall identify any referral for recovery support and specify the individual</w:t>
      </w:r>
      <w:r w:rsidR="00722B4A">
        <w:rPr>
          <w:rFonts w:ascii="Times New Roman" w:hAnsi="Times New Roman" w:cs="Times New Roman"/>
          <w:sz w:val="24"/>
          <w:szCs w:val="24"/>
        </w:rPr>
        <w:t xml:space="preserve"> or </w:t>
      </w:r>
      <w:r w:rsidRPr="00551D6F">
        <w:rPr>
          <w:rFonts w:ascii="Times New Roman" w:hAnsi="Times New Roman" w:cs="Times New Roman"/>
          <w:sz w:val="24"/>
          <w:szCs w:val="24"/>
        </w:rPr>
        <w:t>entity that will provide the service.</w:t>
      </w:r>
    </w:p>
    <w:p w14:paraId="1906BA64" w14:textId="77777777" w:rsidR="0001193C" w:rsidRPr="00551D6F" w:rsidRDefault="0001193C" w:rsidP="00120E67">
      <w:pPr>
        <w:ind w:left="0" w:firstLine="0"/>
        <w:contextualSpacing/>
        <w:rPr>
          <w:rFonts w:ascii="Times New Roman" w:hAnsi="Times New Roman" w:cs="Times New Roman"/>
          <w:sz w:val="24"/>
          <w:szCs w:val="24"/>
        </w:rPr>
      </w:pPr>
    </w:p>
    <w:p w14:paraId="32294421" w14:textId="77777777"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h)</w:t>
      </w:r>
      <w:r w:rsidRPr="00551D6F">
        <w:rPr>
          <w:rFonts w:ascii="Times New Roman" w:hAnsi="Times New Roman" w:cs="Times New Roman"/>
          <w:sz w:val="24"/>
          <w:szCs w:val="24"/>
        </w:rPr>
        <w:tab/>
        <w:t>All treatment plans shall be updated to reflect resolution or establishment of identified problems or goals and in accordance with the continued service review criteria specified in Section 2060.475.</w:t>
      </w:r>
    </w:p>
    <w:p w14:paraId="7427697F" w14:textId="77777777" w:rsidR="0001193C" w:rsidRPr="00551D6F" w:rsidRDefault="0001193C" w:rsidP="00120E67">
      <w:pPr>
        <w:ind w:left="0" w:firstLine="0"/>
        <w:contextualSpacing/>
        <w:rPr>
          <w:rFonts w:ascii="Times New Roman" w:hAnsi="Times New Roman" w:cs="Times New Roman"/>
          <w:sz w:val="24"/>
          <w:szCs w:val="24"/>
        </w:rPr>
      </w:pPr>
    </w:p>
    <w:p w14:paraId="2707203A" w14:textId="185A0818" w:rsidR="0001193C" w:rsidRPr="00551D6F" w:rsidRDefault="0001193C" w:rsidP="0001193C">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i)</w:t>
      </w:r>
      <w:r w:rsidRPr="00551D6F">
        <w:rPr>
          <w:rFonts w:ascii="Times New Roman" w:hAnsi="Times New Roman" w:cs="Times New Roman"/>
          <w:sz w:val="24"/>
          <w:szCs w:val="24"/>
        </w:rPr>
        <w:tab/>
        <w:t>All treatment plans shall identify the type of measurement (hours or days) used for continued service reviews and this measurement shall remain unchanged until the next review.</w:t>
      </w:r>
    </w:p>
    <w:sectPr w:rsidR="0001193C"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2407" w14:textId="77777777" w:rsidR="006835F1" w:rsidRDefault="006835F1">
      <w:r>
        <w:separator/>
      </w:r>
    </w:p>
  </w:endnote>
  <w:endnote w:type="continuationSeparator" w:id="0">
    <w:p w14:paraId="27CBCA8A" w14:textId="77777777" w:rsidR="006835F1" w:rsidRDefault="0068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857C" w14:textId="77777777" w:rsidR="006835F1" w:rsidRDefault="006835F1">
      <w:r>
        <w:separator/>
      </w:r>
    </w:p>
  </w:footnote>
  <w:footnote w:type="continuationSeparator" w:id="0">
    <w:p w14:paraId="6DEA2B92" w14:textId="77777777" w:rsidR="006835F1" w:rsidRDefault="00683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F1"/>
    <w:rsid w:val="00000AED"/>
    <w:rsid w:val="00001F1D"/>
    <w:rsid w:val="00003CEF"/>
    <w:rsid w:val="00005CAE"/>
    <w:rsid w:val="0001193C"/>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0E6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35F1"/>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B4A"/>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25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40D42"/>
  <w15:chartTrackingRefBased/>
  <w15:docId w15:val="{AF3B84C6-2218-4910-8A09-9280F6FA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193C"/>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2221</Characters>
  <Application>Microsoft Office Word</Application>
  <DocSecurity>0</DocSecurity>
  <Lines>18</Lines>
  <Paragraphs>5</Paragraphs>
  <ScaleCrop>false</ScaleCrop>
  <Company>Illinois General Assembly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2024-04-02T15:24:00Z</dcterms:created>
  <dcterms:modified xsi:type="dcterms:W3CDTF">2025-04-17T17:49:00Z</dcterms:modified>
</cp:coreProperties>
</file>