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B4834" w14:textId="77777777" w:rsidR="00C7136C" w:rsidRPr="00D36131" w:rsidRDefault="00C7136C" w:rsidP="00D36131">
      <w:pPr>
        <w:ind w:left="0" w:firstLine="0"/>
        <w:rPr>
          <w:rFonts w:ascii="Times New Roman" w:hAnsi="Times New Roman" w:cs="Times New Roman"/>
          <w:sz w:val="24"/>
          <w:szCs w:val="24"/>
        </w:rPr>
      </w:pPr>
    </w:p>
    <w:p w14:paraId="348DB02F" w14:textId="77777777" w:rsidR="00C7136C" w:rsidRPr="00D36131" w:rsidRDefault="00C7136C" w:rsidP="00D36131">
      <w:pPr>
        <w:ind w:left="0" w:firstLine="0"/>
        <w:rPr>
          <w:rFonts w:ascii="Times New Roman" w:hAnsi="Times New Roman" w:cs="Times New Roman"/>
          <w:b/>
          <w:bCs/>
          <w:sz w:val="24"/>
          <w:szCs w:val="24"/>
        </w:rPr>
      </w:pPr>
      <w:r w:rsidRPr="00D36131">
        <w:rPr>
          <w:rFonts w:ascii="Times New Roman" w:hAnsi="Times New Roman" w:cs="Times New Roman"/>
          <w:b/>
          <w:bCs/>
          <w:sz w:val="24"/>
          <w:szCs w:val="24"/>
        </w:rPr>
        <w:t>Section 2060.380  Referral Procedure</w:t>
      </w:r>
    </w:p>
    <w:p w14:paraId="3AACC4E1" w14:textId="77777777" w:rsidR="00C7136C" w:rsidRPr="00D36131" w:rsidRDefault="00C7136C" w:rsidP="00D36131">
      <w:pPr>
        <w:ind w:left="0" w:firstLine="0"/>
        <w:rPr>
          <w:rFonts w:ascii="Times New Roman" w:hAnsi="Times New Roman" w:cs="Times New Roman"/>
          <w:sz w:val="24"/>
          <w:szCs w:val="24"/>
        </w:rPr>
      </w:pPr>
    </w:p>
    <w:p w14:paraId="1109C25C" w14:textId="77609ABB" w:rsidR="00C7136C" w:rsidRPr="001F15BE" w:rsidRDefault="00C7136C" w:rsidP="00C7136C">
      <w:pPr>
        <w:pStyle w:val="ListParagraph"/>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1F15BE">
        <w:rPr>
          <w:rFonts w:ascii="Times New Roman" w:hAnsi="Times New Roman" w:cs="Times New Roman"/>
          <w:sz w:val="24"/>
          <w:szCs w:val="24"/>
        </w:rPr>
        <w:t xml:space="preserve">The organization shall have </w:t>
      </w:r>
      <w:r w:rsidR="0000181F">
        <w:rPr>
          <w:rFonts w:ascii="Times New Roman" w:hAnsi="Times New Roman" w:cs="Times New Roman"/>
          <w:sz w:val="24"/>
          <w:szCs w:val="24"/>
        </w:rPr>
        <w:t>p</w:t>
      </w:r>
      <w:r w:rsidRPr="001F15BE">
        <w:rPr>
          <w:rFonts w:ascii="Times New Roman" w:hAnsi="Times New Roman" w:cs="Times New Roman"/>
          <w:sz w:val="24"/>
          <w:szCs w:val="24"/>
        </w:rPr>
        <w:t xml:space="preserve">olicies and </w:t>
      </w:r>
      <w:r w:rsidR="0000181F">
        <w:rPr>
          <w:rFonts w:ascii="Times New Roman" w:hAnsi="Times New Roman" w:cs="Times New Roman"/>
          <w:sz w:val="24"/>
          <w:szCs w:val="24"/>
        </w:rPr>
        <w:t>p</w:t>
      </w:r>
      <w:r w:rsidRPr="001F15BE">
        <w:rPr>
          <w:rFonts w:ascii="Times New Roman" w:hAnsi="Times New Roman" w:cs="Times New Roman"/>
          <w:sz w:val="24"/>
          <w:szCs w:val="24"/>
        </w:rPr>
        <w:t>rocedures to ensure that each client/patient/resident is informed of SUD services provided by other appropriately licensed organizations and that options are available to access services or levels of care that are not available within the organization.  These procedures shall contain the following:</w:t>
      </w:r>
    </w:p>
    <w:p w14:paraId="3E71F600" w14:textId="77777777" w:rsidR="00C7136C" w:rsidRPr="00551D6F" w:rsidRDefault="00C7136C" w:rsidP="004B379D">
      <w:pPr>
        <w:ind w:left="0" w:firstLine="0"/>
        <w:contextualSpacing/>
        <w:rPr>
          <w:rFonts w:ascii="Times New Roman" w:hAnsi="Times New Roman" w:cs="Times New Roman"/>
          <w:sz w:val="24"/>
          <w:szCs w:val="24"/>
        </w:rPr>
      </w:pPr>
    </w:p>
    <w:p w14:paraId="34F728C8" w14:textId="77777777" w:rsidR="00C7136C" w:rsidRPr="00551D6F" w:rsidRDefault="00C7136C" w:rsidP="00C7136C">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A release of information form that documents the written, dated signature of the client/patient/resident for communication, referral, transfer, or re-release of any relevant portion of the record, including consent or non-consent for the release of confidential medical information, if applicable; the reason for referral; a summary of services received to date; additional services needed or requested; and any necessary continued coordination of services; </w:t>
      </w:r>
    </w:p>
    <w:p w14:paraId="08E43EC7" w14:textId="77777777" w:rsidR="00C7136C" w:rsidRPr="00551D6F" w:rsidRDefault="00C7136C" w:rsidP="004B379D">
      <w:pPr>
        <w:ind w:left="0" w:firstLine="0"/>
        <w:contextualSpacing/>
        <w:rPr>
          <w:rFonts w:ascii="Times New Roman" w:hAnsi="Times New Roman" w:cs="Times New Roman"/>
          <w:sz w:val="24"/>
          <w:szCs w:val="24"/>
        </w:rPr>
      </w:pPr>
    </w:p>
    <w:p w14:paraId="3748FBA9" w14:textId="02C6B483" w:rsidR="00C7136C" w:rsidRPr="00551D6F" w:rsidRDefault="00C7136C" w:rsidP="00C7136C">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A process to </w:t>
      </w:r>
      <w:r w:rsidR="002C5AFF">
        <w:rPr>
          <w:rFonts w:ascii="Times New Roman" w:hAnsi="Times New Roman" w:cs="Times New Roman"/>
          <w:sz w:val="24"/>
          <w:szCs w:val="24"/>
        </w:rPr>
        <w:t>inform about and assist</w:t>
      </w:r>
      <w:r w:rsidRPr="00551D6F">
        <w:rPr>
          <w:rFonts w:ascii="Times New Roman" w:hAnsi="Times New Roman" w:cs="Times New Roman"/>
          <w:sz w:val="24"/>
          <w:szCs w:val="24"/>
        </w:rPr>
        <w:t xml:space="preserve"> </w:t>
      </w:r>
      <w:r w:rsidR="0043309F" w:rsidRPr="001F15BE">
        <w:rPr>
          <w:rFonts w:ascii="Times New Roman" w:hAnsi="Times New Roman" w:cs="Times New Roman"/>
          <w:sz w:val="24"/>
          <w:szCs w:val="24"/>
        </w:rPr>
        <w:t>client</w:t>
      </w:r>
      <w:r w:rsidR="0043309F">
        <w:rPr>
          <w:rFonts w:ascii="Times New Roman" w:hAnsi="Times New Roman" w:cs="Times New Roman"/>
          <w:sz w:val="24"/>
          <w:szCs w:val="24"/>
        </w:rPr>
        <w:t>s</w:t>
      </w:r>
      <w:r w:rsidR="0043309F" w:rsidRPr="001F15BE">
        <w:rPr>
          <w:rFonts w:ascii="Times New Roman" w:hAnsi="Times New Roman" w:cs="Times New Roman"/>
          <w:sz w:val="24"/>
          <w:szCs w:val="24"/>
        </w:rPr>
        <w:t>/</w:t>
      </w:r>
      <w:r w:rsidRPr="00551D6F">
        <w:rPr>
          <w:rFonts w:ascii="Times New Roman" w:hAnsi="Times New Roman" w:cs="Times New Roman"/>
          <w:sz w:val="24"/>
          <w:szCs w:val="24"/>
        </w:rPr>
        <w:t xml:space="preserve">patients/residents </w:t>
      </w:r>
      <w:r w:rsidR="002C5AFF">
        <w:rPr>
          <w:rFonts w:ascii="Times New Roman" w:hAnsi="Times New Roman" w:cs="Times New Roman"/>
          <w:sz w:val="24"/>
          <w:szCs w:val="24"/>
        </w:rPr>
        <w:t>with</w:t>
      </w:r>
      <w:r w:rsidRPr="00551D6F">
        <w:rPr>
          <w:rFonts w:ascii="Times New Roman" w:hAnsi="Times New Roman" w:cs="Times New Roman"/>
          <w:sz w:val="24"/>
          <w:szCs w:val="24"/>
        </w:rPr>
        <w:t xml:space="preserve"> access to reasonable community resources, vocational rehabilitation, education, and employment services, if requested or identified as an assessed need; </w:t>
      </w:r>
    </w:p>
    <w:p w14:paraId="05EB520C" w14:textId="77777777" w:rsidR="00C7136C" w:rsidRPr="00551D6F" w:rsidRDefault="00C7136C" w:rsidP="004B379D">
      <w:pPr>
        <w:ind w:left="0" w:firstLine="0"/>
        <w:contextualSpacing/>
        <w:rPr>
          <w:rFonts w:ascii="Times New Roman" w:hAnsi="Times New Roman" w:cs="Times New Roman"/>
          <w:sz w:val="24"/>
          <w:szCs w:val="24"/>
        </w:rPr>
      </w:pPr>
    </w:p>
    <w:p w14:paraId="2FB74D0F" w14:textId="1C07A536" w:rsidR="00C7136C" w:rsidRPr="00551D6F" w:rsidRDefault="00C7136C" w:rsidP="00C7136C">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The method by which a client/patient/resident may request a referral to the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Helpline (1-833-2-FIND-HELP); and</w:t>
      </w:r>
    </w:p>
    <w:p w14:paraId="261402DB" w14:textId="77777777" w:rsidR="00C7136C" w:rsidRPr="00551D6F" w:rsidRDefault="00C7136C" w:rsidP="00C7136C">
      <w:pPr>
        <w:ind w:left="720" w:hanging="720"/>
        <w:contextualSpacing/>
        <w:rPr>
          <w:rFonts w:ascii="Times New Roman" w:hAnsi="Times New Roman" w:cs="Times New Roman"/>
          <w:sz w:val="24"/>
          <w:szCs w:val="24"/>
        </w:rPr>
      </w:pPr>
    </w:p>
    <w:p w14:paraId="68BE4D32" w14:textId="6A160577" w:rsidR="00C7136C" w:rsidRPr="00551D6F" w:rsidRDefault="00C7136C" w:rsidP="00C7136C">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 xml:space="preserve">A process to ensure that all </w:t>
      </w:r>
      <w:r w:rsidR="0043309F" w:rsidRPr="001F15BE">
        <w:rPr>
          <w:rFonts w:ascii="Times New Roman" w:hAnsi="Times New Roman" w:cs="Times New Roman"/>
          <w:sz w:val="24"/>
          <w:szCs w:val="24"/>
        </w:rPr>
        <w:t>client</w:t>
      </w:r>
      <w:r w:rsidR="0043309F">
        <w:rPr>
          <w:rFonts w:ascii="Times New Roman" w:hAnsi="Times New Roman" w:cs="Times New Roman"/>
          <w:sz w:val="24"/>
          <w:szCs w:val="24"/>
        </w:rPr>
        <w:t>s/</w:t>
      </w:r>
      <w:r w:rsidRPr="00551D6F">
        <w:rPr>
          <w:rFonts w:ascii="Times New Roman" w:hAnsi="Times New Roman" w:cs="Times New Roman"/>
          <w:sz w:val="24"/>
          <w:szCs w:val="24"/>
        </w:rPr>
        <w:t>patients</w:t>
      </w:r>
      <w:r w:rsidR="0043309F">
        <w:rPr>
          <w:rFonts w:ascii="Times New Roman" w:hAnsi="Times New Roman" w:cs="Times New Roman"/>
          <w:sz w:val="24"/>
          <w:szCs w:val="24"/>
        </w:rPr>
        <w:t>/residents</w:t>
      </w:r>
      <w:r w:rsidRPr="00551D6F">
        <w:rPr>
          <w:rFonts w:ascii="Times New Roman" w:hAnsi="Times New Roman" w:cs="Times New Roman"/>
          <w:sz w:val="24"/>
          <w:szCs w:val="24"/>
        </w:rPr>
        <w:t xml:space="preserve"> are offered an evaluation by a qualified prescriber regarding MAR, including a determination if it is medically necessary.</w:t>
      </w:r>
    </w:p>
    <w:p w14:paraId="67A4557F" w14:textId="77777777" w:rsidR="00C7136C" w:rsidRPr="00551D6F" w:rsidRDefault="00C7136C" w:rsidP="004B379D">
      <w:pPr>
        <w:ind w:left="0" w:firstLine="0"/>
        <w:contextualSpacing/>
        <w:rPr>
          <w:rFonts w:ascii="Times New Roman" w:hAnsi="Times New Roman" w:cs="Times New Roman"/>
          <w:sz w:val="24"/>
          <w:szCs w:val="24"/>
        </w:rPr>
      </w:pPr>
    </w:p>
    <w:p w14:paraId="2670DD47" w14:textId="77777777" w:rsidR="00C7136C" w:rsidRPr="00551D6F" w:rsidRDefault="00C7136C" w:rsidP="00C7136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All referrals made for SUD intervention or treatment services, as defined in this Part, shall only be made to organizations licensed under this Part, to those individuals or organizations that are specifically exempted from licensure as specified in Section 15-5 of the Act or to similarly licensed and regulated organizations in other states.</w:t>
      </w:r>
    </w:p>
    <w:p w14:paraId="52E5B519" w14:textId="77777777" w:rsidR="00C7136C" w:rsidRPr="00551D6F" w:rsidRDefault="00C7136C" w:rsidP="004B379D">
      <w:pPr>
        <w:ind w:left="0" w:firstLine="0"/>
        <w:contextualSpacing/>
        <w:rPr>
          <w:rFonts w:ascii="Times New Roman" w:hAnsi="Times New Roman" w:cs="Times New Roman"/>
          <w:sz w:val="24"/>
          <w:szCs w:val="24"/>
        </w:rPr>
      </w:pPr>
    </w:p>
    <w:p w14:paraId="516164C9" w14:textId="4A4CFC96" w:rsidR="00C7136C" w:rsidRPr="00551D6F" w:rsidRDefault="00C7136C" w:rsidP="00C7136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Organizations shall also establish </w:t>
      </w:r>
      <w:r w:rsidR="0000181F">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00181F">
        <w:rPr>
          <w:rFonts w:ascii="Times New Roman" w:hAnsi="Times New Roman" w:cs="Times New Roman"/>
          <w:sz w:val="24"/>
          <w:szCs w:val="24"/>
        </w:rPr>
        <w:t>p</w:t>
      </w:r>
      <w:r w:rsidRPr="00551D6F">
        <w:rPr>
          <w:rFonts w:ascii="Times New Roman" w:hAnsi="Times New Roman" w:cs="Times New Roman"/>
          <w:sz w:val="24"/>
          <w:szCs w:val="24"/>
        </w:rPr>
        <w:t xml:space="preserve">rocedures to ensure compliance with the Health Care Worker Self-Referral Act [225 </w:t>
      </w:r>
      <w:proofErr w:type="spellStart"/>
      <w:r w:rsidRPr="00551D6F">
        <w:rPr>
          <w:rFonts w:ascii="Times New Roman" w:hAnsi="Times New Roman" w:cs="Times New Roman"/>
          <w:sz w:val="24"/>
          <w:szCs w:val="24"/>
        </w:rPr>
        <w:t>ILCS</w:t>
      </w:r>
      <w:proofErr w:type="spellEnd"/>
      <w:r w:rsidRPr="00551D6F">
        <w:rPr>
          <w:rFonts w:ascii="Times New Roman" w:hAnsi="Times New Roman" w:cs="Times New Roman"/>
          <w:sz w:val="24"/>
          <w:szCs w:val="24"/>
        </w:rPr>
        <w:t xml:space="preserve"> 47] which prohibits entering into an arrangement under which a patient seeking mental health or SUD treatment is referred to a mental health or SUD organization in exchange for a fee, a percentage of the organization</w:t>
      </w:r>
      <w:r>
        <w:rPr>
          <w:rFonts w:ascii="Times New Roman" w:hAnsi="Times New Roman" w:cs="Times New Roman"/>
          <w:sz w:val="24"/>
          <w:szCs w:val="24"/>
        </w:rPr>
        <w:t>'</w:t>
      </w:r>
      <w:r w:rsidRPr="00551D6F">
        <w:rPr>
          <w:rFonts w:ascii="Times New Roman" w:hAnsi="Times New Roman" w:cs="Times New Roman"/>
          <w:sz w:val="24"/>
          <w:szCs w:val="24"/>
        </w:rPr>
        <w:t>s revenues that are related to the patient, or any other remuneration that takes into account the volume or value of the referrals.</w:t>
      </w:r>
    </w:p>
    <w:sectPr w:rsidR="00C7136C"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2504" w14:textId="77777777" w:rsidR="00CB6E57" w:rsidRDefault="00CB6E57">
      <w:r>
        <w:separator/>
      </w:r>
    </w:p>
  </w:endnote>
  <w:endnote w:type="continuationSeparator" w:id="0">
    <w:p w14:paraId="11400722" w14:textId="77777777" w:rsidR="00CB6E57" w:rsidRDefault="00CB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88F1" w14:textId="77777777" w:rsidR="00CB6E57" w:rsidRDefault="00CB6E57">
      <w:r>
        <w:separator/>
      </w:r>
    </w:p>
  </w:footnote>
  <w:footnote w:type="continuationSeparator" w:id="0">
    <w:p w14:paraId="1BB20649" w14:textId="77777777" w:rsidR="00CB6E57" w:rsidRDefault="00CB6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57"/>
    <w:rsid w:val="00000AED"/>
    <w:rsid w:val="0000181F"/>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AFF"/>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309F"/>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79D"/>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36C"/>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E57"/>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131"/>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934A2"/>
  <w15:chartTrackingRefBased/>
  <w15:docId w15:val="{EFC2186D-C009-422E-94F4-FCCB87E6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7136C"/>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71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321</Words>
  <Characters>1896</Characters>
  <Application>Microsoft Office Word</Application>
  <DocSecurity>0</DocSecurity>
  <Lines>15</Lines>
  <Paragraphs>4</Paragraphs>
  <ScaleCrop>false</ScaleCrop>
  <Company>Illinois General Assembly</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2024-04-02T15:23:00Z</dcterms:created>
  <dcterms:modified xsi:type="dcterms:W3CDTF">2025-04-21T18:10:00Z</dcterms:modified>
</cp:coreProperties>
</file>