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2625" w14:textId="77777777" w:rsidR="005676BA" w:rsidRDefault="005676BA" w:rsidP="005676BA">
      <w:pPr>
        <w:jc w:val="center"/>
      </w:pPr>
    </w:p>
    <w:p w14:paraId="21C3F4A2" w14:textId="0FB5E93E" w:rsidR="000174EB" w:rsidRPr="00093935" w:rsidRDefault="005676BA" w:rsidP="005676BA">
      <w:pPr>
        <w:jc w:val="center"/>
      </w:pPr>
      <w:r w:rsidRPr="00551D6F">
        <w:t xml:space="preserve">SUBPART C: </w:t>
      </w:r>
      <w:r>
        <w:t xml:space="preserve"> </w:t>
      </w:r>
      <w:r w:rsidRPr="00551D6F">
        <w:t>INTERVENTION AND TREATMENT LICENSES – GENERAL REQUIREMENTS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5A7A" w14:textId="77777777" w:rsidR="00B85B84" w:rsidRDefault="00B85B84">
      <w:r>
        <w:separator/>
      </w:r>
    </w:p>
  </w:endnote>
  <w:endnote w:type="continuationSeparator" w:id="0">
    <w:p w14:paraId="1B9F7E22" w14:textId="77777777" w:rsidR="00B85B84" w:rsidRDefault="00B8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B1E1" w14:textId="77777777" w:rsidR="00B85B84" w:rsidRDefault="00B85B84">
      <w:r>
        <w:separator/>
      </w:r>
    </w:p>
  </w:footnote>
  <w:footnote w:type="continuationSeparator" w:id="0">
    <w:p w14:paraId="2496D65E" w14:textId="77777777" w:rsidR="00B85B84" w:rsidRDefault="00B85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676BA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B84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09BB1"/>
  <w15:chartTrackingRefBased/>
  <w15:docId w15:val="{3E65355B-15E3-4E79-853F-0179FBCA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2024-04-02T14:52:00Z</dcterms:created>
  <dcterms:modified xsi:type="dcterms:W3CDTF">2024-04-02T16:37:00Z</dcterms:modified>
</cp:coreProperties>
</file>