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CC91B" w14:textId="77777777" w:rsidR="009F7BAE" w:rsidRPr="000174D4" w:rsidRDefault="009F7BAE" w:rsidP="000174D4">
      <w:pPr>
        <w:ind w:left="0" w:firstLine="0"/>
        <w:rPr>
          <w:rFonts w:ascii="Times New Roman" w:hAnsi="Times New Roman" w:cs="Times New Roman"/>
          <w:sz w:val="24"/>
          <w:szCs w:val="24"/>
        </w:rPr>
      </w:pPr>
    </w:p>
    <w:p w14:paraId="2ABBD72B" w14:textId="77777777" w:rsidR="009F7BAE" w:rsidRPr="000174D4" w:rsidRDefault="009F7BAE" w:rsidP="000174D4">
      <w:pPr>
        <w:ind w:left="0" w:firstLine="0"/>
        <w:rPr>
          <w:rFonts w:ascii="Times New Roman" w:hAnsi="Times New Roman" w:cs="Times New Roman"/>
          <w:b/>
          <w:bCs/>
          <w:sz w:val="24"/>
          <w:szCs w:val="24"/>
        </w:rPr>
      </w:pPr>
      <w:r w:rsidRPr="000174D4">
        <w:rPr>
          <w:rFonts w:ascii="Times New Roman" w:hAnsi="Times New Roman" w:cs="Times New Roman"/>
          <w:b/>
          <w:bCs/>
          <w:sz w:val="24"/>
          <w:szCs w:val="24"/>
        </w:rPr>
        <w:t>Section 2060.120  Definitions</w:t>
      </w:r>
    </w:p>
    <w:p w14:paraId="033A559B" w14:textId="77777777" w:rsidR="009F7BAE" w:rsidRPr="000174D4" w:rsidRDefault="009F7BAE" w:rsidP="000174D4">
      <w:pPr>
        <w:ind w:left="0" w:firstLine="0"/>
        <w:rPr>
          <w:rFonts w:ascii="Times New Roman" w:hAnsi="Times New Roman" w:cs="Times New Roman"/>
          <w:sz w:val="24"/>
          <w:szCs w:val="24"/>
        </w:rPr>
      </w:pPr>
    </w:p>
    <w:p w14:paraId="6FF2CBA2" w14:textId="199599CF" w:rsidR="009F7BAE" w:rsidRPr="000174D4" w:rsidRDefault="009F7BAE" w:rsidP="000174D4">
      <w:pPr>
        <w:ind w:left="1440" w:firstLine="0"/>
        <w:rPr>
          <w:rFonts w:ascii="Times New Roman" w:hAnsi="Times New Roman" w:cs="Times New Roman"/>
          <w:sz w:val="24"/>
          <w:szCs w:val="24"/>
        </w:rPr>
      </w:pPr>
      <w:r w:rsidRPr="000174D4">
        <w:rPr>
          <w:rFonts w:ascii="Times New Roman" w:hAnsi="Times New Roman" w:cs="Times New Roman"/>
          <w:sz w:val="24"/>
          <w:szCs w:val="24"/>
        </w:rPr>
        <w:t xml:space="preserve">Act – The Substance Use Disorder Act [20 </w:t>
      </w:r>
      <w:proofErr w:type="spellStart"/>
      <w:r w:rsidRPr="000174D4">
        <w:rPr>
          <w:rFonts w:ascii="Times New Roman" w:hAnsi="Times New Roman" w:cs="Times New Roman"/>
          <w:sz w:val="24"/>
          <w:szCs w:val="24"/>
        </w:rPr>
        <w:t>ILCS</w:t>
      </w:r>
      <w:proofErr w:type="spellEnd"/>
      <w:r w:rsidRPr="000174D4">
        <w:rPr>
          <w:rFonts w:ascii="Times New Roman" w:hAnsi="Times New Roman" w:cs="Times New Roman"/>
          <w:sz w:val="24"/>
          <w:szCs w:val="24"/>
        </w:rPr>
        <w:t xml:space="preserve"> 301].</w:t>
      </w:r>
    </w:p>
    <w:p w14:paraId="507B0C20" w14:textId="77777777" w:rsidR="009F7BAE" w:rsidRPr="000174D4" w:rsidRDefault="009F7BAE" w:rsidP="000174D4">
      <w:pPr>
        <w:ind w:left="0" w:firstLine="0"/>
        <w:rPr>
          <w:rFonts w:ascii="Times New Roman" w:hAnsi="Times New Roman" w:cs="Times New Roman"/>
          <w:sz w:val="24"/>
          <w:szCs w:val="24"/>
        </w:rPr>
      </w:pPr>
    </w:p>
    <w:p w14:paraId="1B8D055D" w14:textId="75FCFB3C" w:rsidR="009F7BAE" w:rsidRPr="00CD0D85" w:rsidRDefault="009F7BAE" w:rsidP="004E1168">
      <w:pPr>
        <w:ind w:left="1440" w:firstLine="0"/>
        <w:rPr>
          <w:rFonts w:ascii="Times New Roman" w:hAnsi="Times New Roman" w:cs="Times New Roman"/>
          <w:sz w:val="24"/>
          <w:szCs w:val="24"/>
        </w:rPr>
      </w:pPr>
      <w:r w:rsidRPr="004E1168">
        <w:rPr>
          <w:rFonts w:ascii="Times New Roman" w:hAnsi="Times New Roman" w:cs="Times New Roman"/>
          <w:sz w:val="24"/>
          <w:szCs w:val="24"/>
        </w:rPr>
        <w:t>Admission –</w:t>
      </w:r>
      <w:r w:rsidR="00CD0D85">
        <w:rPr>
          <w:rFonts w:ascii="Times New Roman" w:hAnsi="Times New Roman" w:cs="Times New Roman"/>
          <w:sz w:val="24"/>
          <w:szCs w:val="24"/>
        </w:rPr>
        <w:t xml:space="preserve"> </w:t>
      </w:r>
      <w:r w:rsidR="00CD0D85" w:rsidRPr="00CD0D85">
        <w:rPr>
          <w:rFonts w:ascii="Times New Roman" w:hAnsi="Times New Roman" w:cs="Times New Roman"/>
          <w:sz w:val="24"/>
          <w:szCs w:val="24"/>
        </w:rPr>
        <w:t>Acceptance of a person into an intervention or treatment service, after completion of intake, assessment for a diagnosis and placement into a level of care, and after the person has given written informed consent for treatment, has been accepted for, and begins such treatment</w:t>
      </w:r>
      <w:r w:rsidR="00CD0D85">
        <w:rPr>
          <w:rFonts w:ascii="Times New Roman" w:hAnsi="Times New Roman" w:cs="Times New Roman"/>
          <w:sz w:val="24"/>
          <w:szCs w:val="24"/>
        </w:rPr>
        <w:t>.</w:t>
      </w:r>
    </w:p>
    <w:p w14:paraId="0C137D2E" w14:textId="77777777" w:rsidR="009F7BAE" w:rsidRPr="00CD0D85" w:rsidRDefault="009F7BAE" w:rsidP="004420A5">
      <w:pPr>
        <w:ind w:left="0" w:firstLine="0"/>
        <w:rPr>
          <w:rFonts w:ascii="Times New Roman" w:hAnsi="Times New Roman" w:cs="Times New Roman"/>
          <w:sz w:val="24"/>
          <w:szCs w:val="24"/>
        </w:rPr>
      </w:pPr>
    </w:p>
    <w:p w14:paraId="62B6109F" w14:textId="5821F941" w:rsidR="009F7BAE" w:rsidRPr="004E1168" w:rsidRDefault="009F7BAE" w:rsidP="004E1168">
      <w:pPr>
        <w:ind w:left="1440" w:firstLine="0"/>
        <w:rPr>
          <w:rFonts w:ascii="Times New Roman" w:hAnsi="Times New Roman" w:cs="Times New Roman"/>
          <w:sz w:val="24"/>
          <w:szCs w:val="24"/>
        </w:rPr>
      </w:pPr>
      <w:r w:rsidRPr="004E1168">
        <w:rPr>
          <w:rFonts w:ascii="Times New Roman" w:hAnsi="Times New Roman" w:cs="Times New Roman"/>
          <w:sz w:val="24"/>
          <w:szCs w:val="24"/>
        </w:rPr>
        <w:t>Adolescent – A person who is at least 12 years of age and under 18 years of age. For purposes of admission to adolescent treatment, a person between the ages of 18 and 22 may be admitted if the assessment includes justification based upon the person's behavior, life experience, and developmental appropriateness.</w:t>
      </w:r>
    </w:p>
    <w:p w14:paraId="7DA88577" w14:textId="77777777" w:rsidR="009F7BAE" w:rsidRPr="004E1168" w:rsidRDefault="009F7BAE" w:rsidP="004420A5">
      <w:pPr>
        <w:ind w:left="0" w:firstLine="0"/>
        <w:rPr>
          <w:rFonts w:ascii="Times New Roman" w:hAnsi="Times New Roman" w:cs="Times New Roman"/>
          <w:sz w:val="24"/>
          <w:szCs w:val="24"/>
        </w:rPr>
      </w:pPr>
    </w:p>
    <w:p w14:paraId="4515210A" w14:textId="5E7D4A70" w:rsidR="009F7BAE" w:rsidRPr="004E1168" w:rsidRDefault="009F7BAE" w:rsidP="004E1168">
      <w:pPr>
        <w:ind w:left="1440" w:firstLine="0"/>
        <w:rPr>
          <w:rFonts w:ascii="Times New Roman" w:hAnsi="Times New Roman" w:cs="Times New Roman"/>
          <w:sz w:val="24"/>
          <w:szCs w:val="24"/>
        </w:rPr>
      </w:pPr>
      <w:r w:rsidRPr="004E1168">
        <w:rPr>
          <w:rFonts w:ascii="Times New Roman" w:hAnsi="Times New Roman" w:cs="Times New Roman"/>
          <w:sz w:val="24"/>
          <w:szCs w:val="24"/>
        </w:rPr>
        <w:t>Adult – A person who is 18 years of age or older. For purposes of admission to adult treatment, adolescents who are 16 and 17 may be admitted if the assessment includes justification based upon the adolescent's behavior, life experience, and developmental appropriateness.</w:t>
      </w:r>
    </w:p>
    <w:p w14:paraId="56A14B62" w14:textId="77777777" w:rsidR="009F7BAE" w:rsidRPr="004E1168" w:rsidRDefault="009F7BAE" w:rsidP="004420A5">
      <w:pPr>
        <w:ind w:left="0" w:firstLine="0"/>
        <w:rPr>
          <w:rFonts w:ascii="Times New Roman" w:hAnsi="Times New Roman" w:cs="Times New Roman"/>
          <w:sz w:val="24"/>
          <w:szCs w:val="24"/>
        </w:rPr>
      </w:pPr>
    </w:p>
    <w:p w14:paraId="04D5C4C6" w14:textId="291E1AFF" w:rsidR="009F7BAE" w:rsidRPr="004E1168" w:rsidRDefault="009F7BAE" w:rsidP="004E1168">
      <w:pPr>
        <w:ind w:left="1440" w:firstLine="0"/>
        <w:rPr>
          <w:rFonts w:ascii="Times New Roman" w:hAnsi="Times New Roman" w:cs="Times New Roman"/>
          <w:sz w:val="24"/>
          <w:szCs w:val="24"/>
        </w:rPr>
      </w:pPr>
      <w:r w:rsidRPr="004E1168">
        <w:rPr>
          <w:rFonts w:ascii="Times New Roman" w:hAnsi="Times New Roman" w:cs="Times New Roman"/>
          <w:sz w:val="24"/>
          <w:szCs w:val="24"/>
        </w:rPr>
        <w:t xml:space="preserve">Alcohol and Drug Evaluation Uniform Report – The form, mandated by </w:t>
      </w:r>
      <w:r w:rsidR="00784D28">
        <w:rPr>
          <w:rFonts w:ascii="Times New Roman" w:hAnsi="Times New Roman" w:cs="Times New Roman"/>
          <w:sz w:val="24"/>
          <w:szCs w:val="24"/>
        </w:rPr>
        <w:t>DHS</w:t>
      </w:r>
      <w:r w:rsidRPr="004E1168">
        <w:rPr>
          <w:rFonts w:ascii="Times New Roman" w:hAnsi="Times New Roman" w:cs="Times New Roman"/>
          <w:sz w:val="24"/>
          <w:szCs w:val="24"/>
        </w:rPr>
        <w:t>/</w:t>
      </w:r>
      <w:proofErr w:type="spellStart"/>
      <w:r w:rsidRPr="004E1168">
        <w:rPr>
          <w:rFonts w:ascii="Times New Roman" w:hAnsi="Times New Roman" w:cs="Times New Roman"/>
          <w:sz w:val="24"/>
          <w:szCs w:val="24"/>
        </w:rPr>
        <w:t>SUPR</w:t>
      </w:r>
      <w:proofErr w:type="spellEnd"/>
      <w:r w:rsidRPr="004E1168">
        <w:rPr>
          <w:rFonts w:ascii="Times New Roman" w:hAnsi="Times New Roman" w:cs="Times New Roman"/>
          <w:sz w:val="24"/>
          <w:szCs w:val="24"/>
        </w:rPr>
        <w:t xml:space="preserve"> and produced from the electronic Driving Under the Influence (DUI) Services Reporting System (</w:t>
      </w:r>
      <w:proofErr w:type="spellStart"/>
      <w:r w:rsidRPr="004E1168">
        <w:rPr>
          <w:rFonts w:ascii="Times New Roman" w:hAnsi="Times New Roman" w:cs="Times New Roman"/>
          <w:sz w:val="24"/>
          <w:szCs w:val="24"/>
        </w:rPr>
        <w:t>eDSRS</w:t>
      </w:r>
      <w:proofErr w:type="spellEnd"/>
      <w:r w:rsidRPr="004E1168">
        <w:rPr>
          <w:rFonts w:ascii="Times New Roman" w:hAnsi="Times New Roman" w:cs="Times New Roman"/>
          <w:sz w:val="24"/>
          <w:szCs w:val="24"/>
        </w:rPr>
        <w:t>), required to report a summary of the DUI evaluation to an Illinois Circuit Court or the Illinois Office of the Secretary of State.</w:t>
      </w:r>
    </w:p>
    <w:p w14:paraId="17EA8F10" w14:textId="77777777" w:rsidR="009F7BAE" w:rsidRPr="004E1168" w:rsidRDefault="009F7BAE" w:rsidP="004420A5">
      <w:pPr>
        <w:ind w:left="0" w:firstLine="0"/>
        <w:rPr>
          <w:rFonts w:ascii="Times New Roman" w:hAnsi="Times New Roman" w:cs="Times New Roman"/>
          <w:sz w:val="24"/>
          <w:szCs w:val="24"/>
        </w:rPr>
      </w:pPr>
    </w:p>
    <w:p w14:paraId="1C7F15F5" w14:textId="3A5D2242" w:rsidR="009F7BAE" w:rsidRPr="00CD0D85" w:rsidRDefault="00CD0D85" w:rsidP="00CD0D85">
      <w:pPr>
        <w:ind w:left="1440" w:firstLine="0"/>
        <w:rPr>
          <w:rFonts w:ascii="Times New Roman" w:hAnsi="Times New Roman" w:cs="Times New Roman"/>
          <w:sz w:val="24"/>
          <w:szCs w:val="24"/>
        </w:rPr>
      </w:pPr>
      <w:r w:rsidRPr="00CD0D85">
        <w:rPr>
          <w:rFonts w:ascii="Times New Roman" w:hAnsi="Times New Roman" w:cs="Times New Roman"/>
          <w:sz w:val="24"/>
          <w:szCs w:val="24"/>
        </w:rPr>
        <w:t>The American Society of Addiction Medicine (</w:t>
      </w:r>
      <w:proofErr w:type="spellStart"/>
      <w:r w:rsidRPr="00CD0D85">
        <w:rPr>
          <w:rFonts w:ascii="Times New Roman" w:hAnsi="Times New Roman" w:cs="Times New Roman"/>
          <w:sz w:val="24"/>
          <w:szCs w:val="24"/>
        </w:rPr>
        <w:t>ASAM</w:t>
      </w:r>
      <w:proofErr w:type="spellEnd"/>
      <w:r w:rsidRPr="00CD0D85">
        <w:rPr>
          <w:rFonts w:ascii="Times New Roman" w:hAnsi="Times New Roman" w:cs="Times New Roman"/>
          <w:sz w:val="24"/>
          <w:szCs w:val="24"/>
        </w:rPr>
        <w:t xml:space="preserve">) Criteria – Defined national standards for level of care placement, dimensional admission, treatment planning and assessment, continued services and transfer criteria for patients with substance use and co-occurring conditions that organize substance use treatment services into discrete and standardized levels of frequency and intensity across a continuum, as developed by the American Society of Addiction Medicine and documented in "The </w:t>
      </w:r>
      <w:proofErr w:type="spellStart"/>
      <w:r w:rsidRPr="00CD0D85">
        <w:rPr>
          <w:rFonts w:ascii="Times New Roman" w:hAnsi="Times New Roman" w:cs="Times New Roman"/>
          <w:sz w:val="24"/>
          <w:szCs w:val="24"/>
        </w:rPr>
        <w:t>ASAM</w:t>
      </w:r>
      <w:proofErr w:type="spellEnd"/>
      <w:r w:rsidRPr="00CD0D85">
        <w:rPr>
          <w:rFonts w:ascii="Times New Roman" w:hAnsi="Times New Roman" w:cs="Times New Roman"/>
          <w:sz w:val="24"/>
          <w:szCs w:val="24"/>
        </w:rPr>
        <w:t xml:space="preserve"> Criteria Third Edition: Treatment Criteria for Addictive, Substance-Related, and Co-Occurring Conditions" (2013), available through the American Society of Addiction Medicine, 11400 Rockville Pike, Suite 200, Rockville, MD  20852. Effective July 1, 2025, the </w:t>
      </w:r>
      <w:proofErr w:type="spellStart"/>
      <w:r w:rsidRPr="00CD0D85">
        <w:rPr>
          <w:rFonts w:ascii="Times New Roman" w:hAnsi="Times New Roman" w:cs="Times New Roman"/>
          <w:sz w:val="24"/>
          <w:szCs w:val="24"/>
        </w:rPr>
        <w:t>ASAM</w:t>
      </w:r>
      <w:proofErr w:type="spellEnd"/>
      <w:r w:rsidRPr="00CD0D85">
        <w:rPr>
          <w:rFonts w:ascii="Times New Roman" w:hAnsi="Times New Roman" w:cs="Times New Roman"/>
          <w:sz w:val="24"/>
          <w:szCs w:val="24"/>
        </w:rPr>
        <w:t xml:space="preserve"> Criteria documented in "The </w:t>
      </w:r>
      <w:proofErr w:type="spellStart"/>
      <w:r w:rsidRPr="00CD0D85">
        <w:rPr>
          <w:rFonts w:ascii="Times New Roman" w:hAnsi="Times New Roman" w:cs="Times New Roman"/>
          <w:sz w:val="24"/>
          <w:szCs w:val="24"/>
        </w:rPr>
        <w:t>ASAM</w:t>
      </w:r>
      <w:proofErr w:type="spellEnd"/>
      <w:r w:rsidRPr="00CD0D85">
        <w:rPr>
          <w:rFonts w:ascii="Times New Roman" w:hAnsi="Times New Roman" w:cs="Times New Roman"/>
          <w:sz w:val="24"/>
          <w:szCs w:val="24"/>
        </w:rPr>
        <w:t xml:space="preserve"> Criteria: Treatment Criteria for Addictive, Substance-Related, and Co-Occurring Conditions, Fourth Edition" (2023), available through the American Society of Addiction Medicine, 11400 Rockville Pike, Suite 200, Rockville, MD  20852 shall be used for adult services licensed under this Part</w:t>
      </w:r>
      <w:r w:rsidR="009F7BAE" w:rsidRPr="00CD0D85">
        <w:rPr>
          <w:rFonts w:ascii="Times New Roman" w:hAnsi="Times New Roman" w:cs="Times New Roman"/>
          <w:sz w:val="24"/>
          <w:szCs w:val="24"/>
        </w:rPr>
        <w:t>.</w:t>
      </w:r>
    </w:p>
    <w:p w14:paraId="4598A0E1" w14:textId="77777777" w:rsidR="00324D47" w:rsidRDefault="00324D47" w:rsidP="004420A5">
      <w:pPr>
        <w:ind w:left="0" w:firstLine="0"/>
        <w:rPr>
          <w:rFonts w:ascii="Times New Roman" w:hAnsi="Times New Roman" w:cs="Times New Roman"/>
          <w:sz w:val="24"/>
          <w:szCs w:val="24"/>
        </w:rPr>
      </w:pPr>
    </w:p>
    <w:p w14:paraId="527A13DF" w14:textId="7451487F" w:rsidR="009F7BAE" w:rsidRPr="004E1168" w:rsidRDefault="009F7BAE" w:rsidP="004E1168">
      <w:pPr>
        <w:ind w:left="1440" w:firstLine="0"/>
        <w:rPr>
          <w:rFonts w:ascii="Times New Roman" w:hAnsi="Times New Roman" w:cs="Times New Roman"/>
          <w:sz w:val="24"/>
          <w:szCs w:val="24"/>
        </w:rPr>
      </w:pPr>
      <w:r w:rsidRPr="004E1168">
        <w:rPr>
          <w:rFonts w:ascii="Times New Roman" w:hAnsi="Times New Roman" w:cs="Times New Roman"/>
          <w:sz w:val="24"/>
          <w:szCs w:val="24"/>
        </w:rPr>
        <w:t>Assessment – The process of collecting and professionally interpreting data, from a person</w:t>
      </w:r>
      <w:r w:rsidR="00324D47">
        <w:rPr>
          <w:rFonts w:ascii="Times New Roman" w:hAnsi="Times New Roman" w:cs="Times New Roman"/>
          <w:sz w:val="24"/>
          <w:szCs w:val="24"/>
        </w:rPr>
        <w:t>,</w:t>
      </w:r>
      <w:r w:rsidRPr="004E1168">
        <w:rPr>
          <w:rFonts w:ascii="Times New Roman" w:hAnsi="Times New Roman" w:cs="Times New Roman"/>
          <w:sz w:val="24"/>
          <w:szCs w:val="24"/>
        </w:rPr>
        <w:t xml:space="preserve"> significant other, </w:t>
      </w:r>
      <w:r w:rsidR="00324D47">
        <w:rPr>
          <w:rFonts w:ascii="Times New Roman" w:hAnsi="Times New Roman" w:cs="Times New Roman"/>
          <w:sz w:val="24"/>
          <w:szCs w:val="24"/>
        </w:rPr>
        <w:t>and other collateral sources</w:t>
      </w:r>
      <w:r w:rsidR="00BB4CFC">
        <w:rPr>
          <w:rFonts w:ascii="Times New Roman" w:hAnsi="Times New Roman" w:cs="Times New Roman"/>
          <w:sz w:val="24"/>
          <w:szCs w:val="24"/>
        </w:rPr>
        <w:t>,</w:t>
      </w:r>
      <w:r w:rsidR="00324D47">
        <w:rPr>
          <w:rFonts w:ascii="Times New Roman" w:hAnsi="Times New Roman" w:cs="Times New Roman"/>
          <w:sz w:val="24"/>
          <w:szCs w:val="24"/>
        </w:rPr>
        <w:t xml:space="preserve"> </w:t>
      </w:r>
      <w:r w:rsidRPr="004E1168">
        <w:rPr>
          <w:rFonts w:ascii="Times New Roman" w:hAnsi="Times New Roman" w:cs="Times New Roman"/>
          <w:sz w:val="24"/>
          <w:szCs w:val="24"/>
        </w:rPr>
        <w:t xml:space="preserve">about substance use and its consequences as a basis for establishing or ruling out a diagnosis in accordance with the DSM-5.  Assessment, utilizing the </w:t>
      </w:r>
      <w:proofErr w:type="spellStart"/>
      <w:r w:rsidRPr="004E1168">
        <w:rPr>
          <w:rFonts w:ascii="Times New Roman" w:hAnsi="Times New Roman" w:cs="Times New Roman"/>
          <w:sz w:val="24"/>
          <w:szCs w:val="24"/>
        </w:rPr>
        <w:t>ASAM</w:t>
      </w:r>
      <w:proofErr w:type="spellEnd"/>
      <w:r w:rsidRPr="004E1168">
        <w:rPr>
          <w:rFonts w:ascii="Times New Roman" w:hAnsi="Times New Roman" w:cs="Times New Roman"/>
          <w:sz w:val="24"/>
          <w:szCs w:val="24"/>
        </w:rPr>
        <w:t xml:space="preserve"> criteria, is also used to </w:t>
      </w:r>
      <w:r w:rsidRPr="004E1168">
        <w:rPr>
          <w:rFonts w:ascii="Times New Roman" w:hAnsi="Times New Roman" w:cs="Times New Roman"/>
          <w:sz w:val="24"/>
          <w:szCs w:val="24"/>
        </w:rPr>
        <w:lastRenderedPageBreak/>
        <w:t xml:space="preserve">determine the severity of the disorder and identification of the appropriate level and intensity of substance use disorder treatment as well as needs for other services.  Assessment is on-going throughout treatment and is also used to make continued service and discharge recommendations.  Assessment is conducted by professional staff, as defined in Section 2060.320, of an </w:t>
      </w:r>
      <w:r w:rsidR="00784D28">
        <w:rPr>
          <w:rFonts w:ascii="Times New Roman" w:hAnsi="Times New Roman" w:cs="Times New Roman"/>
          <w:sz w:val="24"/>
          <w:szCs w:val="24"/>
        </w:rPr>
        <w:t>DHS</w:t>
      </w:r>
      <w:r w:rsidRPr="004E1168">
        <w:rPr>
          <w:rFonts w:ascii="Times New Roman" w:hAnsi="Times New Roman" w:cs="Times New Roman"/>
          <w:sz w:val="24"/>
          <w:szCs w:val="24"/>
        </w:rPr>
        <w:t>/</w:t>
      </w:r>
      <w:proofErr w:type="spellStart"/>
      <w:r w:rsidRPr="004E1168">
        <w:rPr>
          <w:rFonts w:ascii="Times New Roman" w:hAnsi="Times New Roman" w:cs="Times New Roman"/>
          <w:sz w:val="24"/>
          <w:szCs w:val="24"/>
        </w:rPr>
        <w:t>SUPR</w:t>
      </w:r>
      <w:proofErr w:type="spellEnd"/>
      <w:r w:rsidRPr="004E1168">
        <w:rPr>
          <w:rFonts w:ascii="Times New Roman" w:hAnsi="Times New Roman" w:cs="Times New Roman"/>
          <w:sz w:val="24"/>
          <w:szCs w:val="24"/>
        </w:rPr>
        <w:t xml:space="preserve"> licensed treatment organization.</w:t>
      </w:r>
    </w:p>
    <w:p w14:paraId="305930DF" w14:textId="26E2C5EC" w:rsidR="009F7BAE" w:rsidRPr="004E1168" w:rsidRDefault="009F7BAE" w:rsidP="004420A5">
      <w:pPr>
        <w:ind w:left="0" w:firstLine="0"/>
        <w:rPr>
          <w:rFonts w:ascii="Times New Roman" w:hAnsi="Times New Roman" w:cs="Times New Roman"/>
          <w:sz w:val="24"/>
          <w:szCs w:val="24"/>
        </w:rPr>
      </w:pPr>
    </w:p>
    <w:p w14:paraId="68B4B333" w14:textId="429BFCAA" w:rsidR="009F7BAE" w:rsidRDefault="009F7BAE" w:rsidP="00601F78">
      <w:pPr>
        <w:ind w:left="1440" w:firstLine="0"/>
        <w:contextualSpacing/>
        <w:rPr>
          <w:rFonts w:ascii="Times New Roman" w:hAnsi="Times New Roman" w:cs="Times New Roman"/>
          <w:sz w:val="24"/>
          <w:szCs w:val="24"/>
        </w:rPr>
      </w:pPr>
      <w:r w:rsidRPr="00CD0490">
        <w:rPr>
          <w:rFonts w:ascii="Times New Roman" w:hAnsi="Times New Roman" w:cs="Times New Roman"/>
          <w:sz w:val="24"/>
          <w:szCs w:val="24"/>
        </w:rPr>
        <w:t xml:space="preserve">Authorized Organization Representative – A person designated by the organization as the authority for the management, control, and operation of all services relative to each license.  This person is the primary recipient of communication from </w:t>
      </w:r>
      <w:r w:rsidR="00784D28">
        <w:rPr>
          <w:rFonts w:ascii="Times New Roman" w:hAnsi="Times New Roman" w:cs="Times New Roman"/>
          <w:sz w:val="24"/>
          <w:szCs w:val="24"/>
        </w:rPr>
        <w:t>DHS</w:t>
      </w:r>
      <w:r w:rsidRPr="00CD0490">
        <w:rPr>
          <w:rFonts w:ascii="Times New Roman" w:hAnsi="Times New Roman" w:cs="Times New Roman"/>
          <w:sz w:val="24"/>
          <w:szCs w:val="24"/>
        </w:rPr>
        <w:t>/</w:t>
      </w:r>
      <w:proofErr w:type="spellStart"/>
      <w:r w:rsidRPr="00CD0490">
        <w:rPr>
          <w:rFonts w:ascii="Times New Roman" w:hAnsi="Times New Roman" w:cs="Times New Roman"/>
          <w:sz w:val="24"/>
          <w:szCs w:val="24"/>
        </w:rPr>
        <w:t>SUPR</w:t>
      </w:r>
      <w:proofErr w:type="spellEnd"/>
      <w:r w:rsidRPr="00CD0490">
        <w:rPr>
          <w:rFonts w:ascii="Times New Roman" w:hAnsi="Times New Roman" w:cs="Times New Roman"/>
          <w:sz w:val="24"/>
          <w:szCs w:val="24"/>
        </w:rPr>
        <w:t xml:space="preserve"> relative to the issued license and is responsible for the dissemination of those communications across the organization.</w:t>
      </w:r>
    </w:p>
    <w:p w14:paraId="774BA3B6" w14:textId="77777777" w:rsidR="009F7BAE" w:rsidRDefault="009F7BAE" w:rsidP="004420A5">
      <w:pPr>
        <w:ind w:left="0" w:firstLine="0"/>
        <w:contextualSpacing/>
        <w:rPr>
          <w:rFonts w:ascii="Times New Roman" w:hAnsi="Times New Roman" w:cs="Times New Roman"/>
          <w:sz w:val="24"/>
          <w:szCs w:val="24"/>
        </w:rPr>
      </w:pPr>
    </w:p>
    <w:p w14:paraId="2BD46472" w14:textId="409EA477"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Biomedical – Biological and physiological aspects of a person</w:t>
      </w:r>
      <w:r>
        <w:rPr>
          <w:rFonts w:ascii="Times New Roman" w:hAnsi="Times New Roman" w:cs="Times New Roman"/>
          <w:sz w:val="24"/>
          <w:szCs w:val="24"/>
        </w:rPr>
        <w:t>'</w:t>
      </w:r>
      <w:r w:rsidRPr="00551D6F">
        <w:rPr>
          <w:rFonts w:ascii="Times New Roman" w:hAnsi="Times New Roman" w:cs="Times New Roman"/>
          <w:sz w:val="24"/>
          <w:szCs w:val="24"/>
        </w:rPr>
        <w:t xml:space="preserve">s condition that require a physical health assessment and medical services.  In substance use disorder treatment, biomedical problems may be the direct result of a substance use disorder or be independent of and interactive with a disorder, thus affecting the total treatment plan and prognosis. </w:t>
      </w:r>
    </w:p>
    <w:p w14:paraId="0E1E2F7A" w14:textId="77777777" w:rsidR="009F7BAE" w:rsidRPr="00551D6F" w:rsidRDefault="009F7BAE" w:rsidP="004420A5">
      <w:pPr>
        <w:ind w:left="0" w:firstLine="0"/>
        <w:contextualSpacing/>
        <w:rPr>
          <w:rFonts w:ascii="Times New Roman" w:hAnsi="Times New Roman" w:cs="Times New Roman"/>
          <w:sz w:val="24"/>
          <w:szCs w:val="24"/>
        </w:rPr>
      </w:pPr>
    </w:p>
    <w:p w14:paraId="18C52C55" w14:textId="76D8B08A" w:rsidR="00100CA4" w:rsidRPr="00100CA4" w:rsidRDefault="009F7BAE" w:rsidP="00100CA4">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Case Management –</w:t>
      </w:r>
      <w:r w:rsidR="00784D28">
        <w:rPr>
          <w:rFonts w:ascii="Times New Roman" w:hAnsi="Times New Roman" w:cs="Times New Roman"/>
          <w:sz w:val="24"/>
          <w:szCs w:val="24"/>
        </w:rPr>
        <w:t xml:space="preserve"> </w:t>
      </w:r>
      <w:r w:rsidR="00100CA4" w:rsidRPr="00100CA4">
        <w:rPr>
          <w:rFonts w:ascii="Times New Roman" w:hAnsi="Times New Roman" w:cs="Times New Roman"/>
          <w:i/>
          <w:iCs/>
          <w:sz w:val="24"/>
          <w:szCs w:val="24"/>
        </w:rPr>
        <w:t>A coordinated approach to the delivery of health and medical treatment, substance use disorder treatment, mental health treatment, and social services, linking patients with appropriate services to address specific needs and achieve stated goals.  In general, case management assists patients with other disorders and conditions that require multiple services over extended periods of time and who face difficulty in gaining access to those services.</w:t>
      </w:r>
      <w:r w:rsidR="00100CA4" w:rsidRPr="00100CA4">
        <w:rPr>
          <w:rFonts w:ascii="Times New Roman" w:hAnsi="Times New Roman" w:cs="Times New Roman"/>
          <w:sz w:val="24"/>
          <w:szCs w:val="24"/>
        </w:rPr>
        <w:t xml:space="preserve"> [20 </w:t>
      </w:r>
      <w:proofErr w:type="spellStart"/>
      <w:r w:rsidR="00100CA4" w:rsidRPr="00100CA4">
        <w:rPr>
          <w:rFonts w:ascii="Times New Roman" w:hAnsi="Times New Roman" w:cs="Times New Roman"/>
          <w:sz w:val="24"/>
          <w:szCs w:val="24"/>
        </w:rPr>
        <w:t>ILCS</w:t>
      </w:r>
      <w:proofErr w:type="spellEnd"/>
      <w:r w:rsidR="00100CA4" w:rsidRPr="00100CA4">
        <w:rPr>
          <w:rFonts w:ascii="Times New Roman" w:hAnsi="Times New Roman" w:cs="Times New Roman"/>
          <w:sz w:val="24"/>
          <w:szCs w:val="24"/>
        </w:rPr>
        <w:t xml:space="preserve"> 301/1-10]</w:t>
      </w:r>
    </w:p>
    <w:p w14:paraId="5F427113" w14:textId="77777777" w:rsidR="00100CA4" w:rsidRPr="00100CA4" w:rsidRDefault="00100CA4" w:rsidP="004420A5">
      <w:pPr>
        <w:ind w:left="0" w:firstLine="0"/>
        <w:contextualSpacing/>
        <w:rPr>
          <w:rFonts w:ascii="Times New Roman" w:hAnsi="Times New Roman" w:cs="Times New Roman"/>
          <w:sz w:val="24"/>
          <w:szCs w:val="24"/>
        </w:rPr>
      </w:pPr>
    </w:p>
    <w:p w14:paraId="3710086E" w14:textId="12F8C896" w:rsidR="009F7BAE" w:rsidRPr="00100CA4" w:rsidRDefault="00100CA4" w:rsidP="00100CA4">
      <w:pPr>
        <w:ind w:left="1440" w:firstLine="0"/>
        <w:contextualSpacing/>
        <w:rPr>
          <w:rFonts w:ascii="Times New Roman" w:hAnsi="Times New Roman" w:cs="Times New Roman"/>
          <w:sz w:val="24"/>
          <w:szCs w:val="24"/>
        </w:rPr>
      </w:pPr>
      <w:r w:rsidRPr="00100CA4">
        <w:rPr>
          <w:rFonts w:ascii="Times New Roman" w:hAnsi="Times New Roman" w:cs="Times New Roman"/>
          <w:sz w:val="24"/>
          <w:szCs w:val="24"/>
        </w:rPr>
        <w:t>Centers for Disease Control and Prevention (CDC) – the national public health agency of the United States under the Department of Health and Human Services. The mission of the CDC is centered on preventing and controlling disease and promoting environmental health and health education in the United States.</w:t>
      </w:r>
    </w:p>
    <w:p w14:paraId="7D2024C5" w14:textId="77777777" w:rsidR="009F7BAE" w:rsidRPr="00551D6F" w:rsidRDefault="009F7BAE" w:rsidP="004420A5">
      <w:pPr>
        <w:ind w:left="0" w:firstLine="0"/>
        <w:contextualSpacing/>
        <w:rPr>
          <w:rFonts w:ascii="Times New Roman" w:hAnsi="Times New Roman" w:cs="Times New Roman"/>
          <w:sz w:val="24"/>
          <w:szCs w:val="24"/>
        </w:rPr>
      </w:pPr>
    </w:p>
    <w:p w14:paraId="552F9E57" w14:textId="71F9A839"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Client – A person who receives DUI </w:t>
      </w:r>
      <w:r w:rsidR="00100CA4">
        <w:rPr>
          <w:rFonts w:ascii="Times New Roman" w:hAnsi="Times New Roman" w:cs="Times New Roman"/>
          <w:sz w:val="24"/>
          <w:szCs w:val="24"/>
        </w:rPr>
        <w:t>e</w:t>
      </w:r>
      <w:r w:rsidRPr="00551D6F">
        <w:rPr>
          <w:rFonts w:ascii="Times New Roman" w:hAnsi="Times New Roman" w:cs="Times New Roman"/>
          <w:sz w:val="24"/>
          <w:szCs w:val="24"/>
        </w:rPr>
        <w:t xml:space="preserve">valuation, DUI </w:t>
      </w:r>
      <w:r w:rsidR="00100CA4" w:rsidRPr="00551D6F">
        <w:rPr>
          <w:rFonts w:ascii="Times New Roman" w:hAnsi="Times New Roman" w:cs="Times New Roman"/>
          <w:sz w:val="24"/>
          <w:szCs w:val="24"/>
        </w:rPr>
        <w:t>risk education, and designated program</w:t>
      </w:r>
      <w:r w:rsidRPr="00551D6F">
        <w:rPr>
          <w:rFonts w:ascii="Times New Roman" w:hAnsi="Times New Roman" w:cs="Times New Roman"/>
          <w:sz w:val="24"/>
          <w:szCs w:val="24"/>
        </w:rPr>
        <w:t xml:space="preserve"> services</w:t>
      </w:r>
      <w:r w:rsidRPr="00100CA4">
        <w:rPr>
          <w:rFonts w:ascii="Times New Roman" w:hAnsi="Times New Roman" w:cs="Times New Roman"/>
          <w:sz w:val="24"/>
          <w:szCs w:val="24"/>
        </w:rPr>
        <w:t xml:space="preserve"> </w:t>
      </w:r>
      <w:r w:rsidR="00100CA4" w:rsidRPr="00100CA4">
        <w:rPr>
          <w:rFonts w:ascii="Times New Roman" w:hAnsi="Times New Roman" w:cs="Times New Roman"/>
          <w:sz w:val="24"/>
          <w:szCs w:val="24"/>
        </w:rPr>
        <w:t>as defined in Sections 2060.510 through 530</w:t>
      </w:r>
      <w:r w:rsidR="00100CA4">
        <w:rPr>
          <w:rFonts w:ascii="Times New Roman" w:hAnsi="Times New Roman" w:cs="Times New Roman"/>
          <w:sz w:val="24"/>
          <w:szCs w:val="24"/>
        </w:rPr>
        <w:t>,</w:t>
      </w:r>
      <w:r w:rsidRPr="00551D6F">
        <w:rPr>
          <w:rFonts w:ascii="Times New Roman" w:hAnsi="Times New Roman" w:cs="Times New Roman"/>
          <w:sz w:val="24"/>
          <w:szCs w:val="24"/>
        </w:rPr>
        <w:t xml:space="preserve"> or who receives early intervention services as defined in Section 2060.405.</w:t>
      </w:r>
    </w:p>
    <w:p w14:paraId="1EDA445A" w14:textId="77777777" w:rsidR="009F7BAE" w:rsidRPr="00551D6F" w:rsidRDefault="009F7BAE" w:rsidP="004420A5">
      <w:pPr>
        <w:ind w:left="0" w:firstLine="0"/>
        <w:contextualSpacing/>
        <w:rPr>
          <w:rFonts w:ascii="Times New Roman" w:hAnsi="Times New Roman" w:cs="Times New Roman"/>
          <w:sz w:val="24"/>
          <w:szCs w:val="24"/>
        </w:rPr>
      </w:pPr>
    </w:p>
    <w:p w14:paraId="367CF4E2" w14:textId="36DAB0D8"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Clinical Supervision – The dedicated time that professional staff </w:t>
      </w:r>
      <w:r w:rsidR="00100CA4" w:rsidRPr="00100CA4">
        <w:rPr>
          <w:rFonts w:ascii="Times New Roman" w:hAnsi="Times New Roman" w:cs="Times New Roman"/>
          <w:sz w:val="24"/>
          <w:szCs w:val="24"/>
        </w:rPr>
        <w:t>as defined in Section 2060.320</w:t>
      </w:r>
      <w:r w:rsidR="00100CA4">
        <w:rPr>
          <w:rFonts w:ascii="Times New Roman" w:hAnsi="Times New Roman" w:cs="Times New Roman"/>
          <w:sz w:val="24"/>
          <w:szCs w:val="24"/>
        </w:rPr>
        <w:t xml:space="preserve"> </w:t>
      </w:r>
      <w:r w:rsidRPr="00551D6F">
        <w:rPr>
          <w:rFonts w:ascii="Times New Roman" w:hAnsi="Times New Roman" w:cs="Times New Roman"/>
          <w:sz w:val="24"/>
          <w:szCs w:val="24"/>
        </w:rPr>
        <w:t xml:space="preserve">spend with a supervisor or with supervisees discussing preparation for or performing clinical work.  </w:t>
      </w:r>
      <w:r w:rsidR="00217157">
        <w:rPr>
          <w:rFonts w:ascii="Times New Roman" w:hAnsi="Times New Roman" w:cs="Times New Roman"/>
          <w:sz w:val="24"/>
          <w:szCs w:val="24"/>
        </w:rPr>
        <w:t>Clinical s</w:t>
      </w:r>
      <w:r w:rsidRPr="00551D6F">
        <w:rPr>
          <w:rFonts w:ascii="Times New Roman" w:hAnsi="Times New Roman" w:cs="Times New Roman"/>
          <w:sz w:val="24"/>
          <w:szCs w:val="24"/>
        </w:rPr>
        <w:t xml:space="preserve">upervision is the administrative, clinical, and evaluative process of monitoring, assessing, and enhancing clinical practice performance.  </w:t>
      </w:r>
      <w:r w:rsidR="00784D28">
        <w:rPr>
          <w:rFonts w:ascii="Times New Roman" w:hAnsi="Times New Roman" w:cs="Times New Roman"/>
          <w:sz w:val="24"/>
          <w:szCs w:val="24"/>
        </w:rPr>
        <w:t xml:space="preserve">Clinical </w:t>
      </w:r>
      <w:r w:rsidR="000F1FAE">
        <w:rPr>
          <w:rFonts w:ascii="Times New Roman" w:hAnsi="Times New Roman" w:cs="Times New Roman"/>
          <w:sz w:val="24"/>
          <w:szCs w:val="24"/>
        </w:rPr>
        <w:t>s</w:t>
      </w:r>
      <w:r w:rsidRPr="00551D6F">
        <w:rPr>
          <w:rFonts w:ascii="Times New Roman" w:hAnsi="Times New Roman" w:cs="Times New Roman"/>
          <w:sz w:val="24"/>
          <w:szCs w:val="24"/>
        </w:rPr>
        <w:t>upervision shall be delivered in accordance with all other provisions specified in Section 2060.325.</w:t>
      </w:r>
    </w:p>
    <w:p w14:paraId="72CB40D0" w14:textId="77777777" w:rsidR="009F7BAE" w:rsidRPr="00551D6F" w:rsidRDefault="009F7BAE" w:rsidP="004420A5">
      <w:pPr>
        <w:ind w:left="0" w:firstLine="0"/>
        <w:contextualSpacing/>
        <w:rPr>
          <w:rFonts w:ascii="Times New Roman" w:hAnsi="Times New Roman" w:cs="Times New Roman"/>
          <w:sz w:val="24"/>
          <w:szCs w:val="24"/>
        </w:rPr>
      </w:pPr>
    </w:p>
    <w:p w14:paraId="7A826D09" w14:textId="35733A57"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Clinical Treatment – </w:t>
      </w:r>
      <w:r w:rsidR="004E1168">
        <w:rPr>
          <w:rFonts w:ascii="Times New Roman" w:hAnsi="Times New Roman" w:cs="Times New Roman"/>
          <w:sz w:val="24"/>
          <w:szCs w:val="24"/>
        </w:rPr>
        <w:t>Su</w:t>
      </w:r>
      <w:r w:rsidR="004E1168" w:rsidRPr="00551D6F">
        <w:rPr>
          <w:rFonts w:ascii="Times New Roman" w:hAnsi="Times New Roman" w:cs="Times New Roman"/>
          <w:sz w:val="24"/>
          <w:szCs w:val="24"/>
        </w:rPr>
        <w:t xml:space="preserve">bstance use disorder </w:t>
      </w:r>
      <w:r w:rsidR="00217157">
        <w:rPr>
          <w:rFonts w:ascii="Times New Roman" w:hAnsi="Times New Roman" w:cs="Times New Roman"/>
          <w:sz w:val="24"/>
          <w:szCs w:val="24"/>
        </w:rPr>
        <w:t>treatment</w:t>
      </w:r>
      <w:r w:rsidRPr="00551D6F">
        <w:rPr>
          <w:rFonts w:ascii="Times New Roman" w:hAnsi="Times New Roman" w:cs="Times New Roman"/>
          <w:sz w:val="24"/>
          <w:szCs w:val="24"/>
        </w:rPr>
        <w:t xml:space="preserve"> provided by professional staff, as defined in Section 2060.320, that include</w:t>
      </w:r>
      <w:r w:rsidR="00217157">
        <w:rPr>
          <w:rFonts w:ascii="Times New Roman" w:hAnsi="Times New Roman" w:cs="Times New Roman"/>
          <w:sz w:val="24"/>
          <w:szCs w:val="24"/>
        </w:rPr>
        <w:t>s</w:t>
      </w:r>
      <w:r w:rsidRPr="00551D6F">
        <w:rPr>
          <w:rFonts w:ascii="Times New Roman" w:hAnsi="Times New Roman" w:cs="Times New Roman"/>
          <w:sz w:val="24"/>
          <w:szCs w:val="24"/>
        </w:rPr>
        <w:t xml:space="preserve"> assessment, individual or group counseling, treatment planning, continued service reviews, and </w:t>
      </w:r>
      <w:r w:rsidRPr="00551D6F">
        <w:rPr>
          <w:rFonts w:ascii="Times New Roman" w:hAnsi="Times New Roman" w:cs="Times New Roman"/>
          <w:sz w:val="24"/>
          <w:szCs w:val="24"/>
        </w:rPr>
        <w:lastRenderedPageBreak/>
        <w:t>recovery/discharge planning.  The organization may also determine that other specified activities require the services of professional staff.</w:t>
      </w:r>
    </w:p>
    <w:p w14:paraId="789DEDAC" w14:textId="77777777" w:rsidR="009F7BAE" w:rsidRPr="00551D6F" w:rsidRDefault="009F7BAE" w:rsidP="004420A5">
      <w:pPr>
        <w:ind w:left="0" w:firstLine="0"/>
        <w:contextualSpacing/>
        <w:rPr>
          <w:rFonts w:ascii="Times New Roman" w:hAnsi="Times New Roman" w:cs="Times New Roman"/>
          <w:sz w:val="24"/>
          <w:szCs w:val="24"/>
        </w:rPr>
      </w:pPr>
    </w:p>
    <w:p w14:paraId="5DB3E5FB" w14:textId="77777777"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Continuing Care Plan – A plan developed with the patient prior to discharge that identifies recommended activities, referrals, and other recovery support that will reinforce and enhance progress, to date.</w:t>
      </w:r>
    </w:p>
    <w:p w14:paraId="598AA9D2" w14:textId="77777777" w:rsidR="009F7BAE" w:rsidRPr="00551D6F" w:rsidRDefault="009F7BAE" w:rsidP="004420A5">
      <w:pPr>
        <w:ind w:left="0" w:firstLine="0"/>
        <w:contextualSpacing/>
        <w:rPr>
          <w:rFonts w:ascii="Times New Roman" w:hAnsi="Times New Roman" w:cs="Times New Roman"/>
          <w:sz w:val="24"/>
          <w:szCs w:val="24"/>
        </w:rPr>
      </w:pPr>
    </w:p>
    <w:p w14:paraId="37A1BCC0" w14:textId="77777777"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Continuum of Care – A structure of interlinked treatment services, either offered by one organization or through referral to other organizations, that is designed to meet changing needs as the patient transitions through treatment and recovery.</w:t>
      </w:r>
    </w:p>
    <w:p w14:paraId="52D2D4F6" w14:textId="77777777" w:rsidR="009F7BAE" w:rsidRPr="00551D6F" w:rsidRDefault="009F7BAE" w:rsidP="004420A5">
      <w:pPr>
        <w:ind w:left="0" w:firstLine="0"/>
        <w:contextualSpacing/>
        <w:rPr>
          <w:rFonts w:ascii="Times New Roman" w:hAnsi="Times New Roman" w:cs="Times New Roman"/>
          <w:sz w:val="24"/>
          <w:szCs w:val="24"/>
        </w:rPr>
      </w:pPr>
    </w:p>
    <w:p w14:paraId="7D40B895" w14:textId="16E7319A"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Department – The Department of Human Services (DHS), Division of Substance Use Prevention and Recovery (</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w:t>
      </w:r>
    </w:p>
    <w:p w14:paraId="36F61674" w14:textId="77777777" w:rsidR="009F7BAE" w:rsidRPr="00551D6F" w:rsidRDefault="009F7BAE" w:rsidP="004420A5">
      <w:pPr>
        <w:ind w:left="0" w:firstLine="0"/>
        <w:contextualSpacing/>
        <w:rPr>
          <w:rFonts w:ascii="Times New Roman" w:hAnsi="Times New Roman" w:cs="Times New Roman"/>
          <w:sz w:val="24"/>
          <w:szCs w:val="24"/>
        </w:rPr>
      </w:pPr>
    </w:p>
    <w:p w14:paraId="19C83064" w14:textId="77777777"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Developmentally Appropriate – Treatment placement and services that reflect chronological, emotional, and psychological age and that address potential long-term deficits in developmental, psychological, and social growth that may have been compromised due to a substance use disorder.</w:t>
      </w:r>
    </w:p>
    <w:p w14:paraId="2FF53469" w14:textId="38D08152" w:rsidR="009F7BAE" w:rsidRDefault="009F7BAE" w:rsidP="004420A5">
      <w:pPr>
        <w:ind w:left="0" w:firstLine="0"/>
        <w:contextualSpacing/>
        <w:rPr>
          <w:rFonts w:ascii="Times New Roman" w:hAnsi="Times New Roman" w:cs="Times New Roman"/>
          <w:sz w:val="24"/>
          <w:szCs w:val="24"/>
        </w:rPr>
      </w:pPr>
    </w:p>
    <w:p w14:paraId="31FE0294" w14:textId="65852899" w:rsidR="00217157" w:rsidRPr="00217157" w:rsidRDefault="00217157" w:rsidP="00601F78">
      <w:pPr>
        <w:ind w:left="1440" w:firstLine="0"/>
        <w:contextualSpacing/>
        <w:rPr>
          <w:rFonts w:ascii="Times New Roman" w:hAnsi="Times New Roman" w:cs="Times New Roman"/>
          <w:sz w:val="24"/>
          <w:szCs w:val="24"/>
        </w:rPr>
      </w:pPr>
      <w:r w:rsidRPr="00217157">
        <w:rPr>
          <w:rFonts w:ascii="Times New Roman" w:hAnsi="Times New Roman" w:cs="Times New Roman"/>
          <w:sz w:val="24"/>
          <w:szCs w:val="24"/>
        </w:rPr>
        <w:t>Diagnostic and Statistical Manual of Mental Disorders, Fifth Edition (DSM-5) – A book published by the American Psychiatric Association (APA) to help mental health providers diagnose mental disorders. The Diagnostic and Statistical Manual of Mental Disorders, Fifth Edition DSM-5 (2022), is available through the American Psychiatric Association, 800 Maine Avenue, SW, Suite 900, Washington, DC  20024.</w:t>
      </w:r>
    </w:p>
    <w:p w14:paraId="707221BC" w14:textId="77777777" w:rsidR="00217157" w:rsidRPr="00551D6F" w:rsidRDefault="00217157" w:rsidP="004420A5">
      <w:pPr>
        <w:ind w:left="0" w:firstLine="0"/>
        <w:contextualSpacing/>
        <w:rPr>
          <w:rFonts w:ascii="Times New Roman" w:hAnsi="Times New Roman" w:cs="Times New Roman"/>
          <w:sz w:val="24"/>
          <w:szCs w:val="24"/>
        </w:rPr>
      </w:pPr>
    </w:p>
    <w:p w14:paraId="6CE86FF1" w14:textId="6017E290"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Director – The Director of the Department of Human Services, Division of Substance Use Prevention and Recovery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w:t>
      </w:r>
    </w:p>
    <w:p w14:paraId="2C1B5B8D" w14:textId="77777777" w:rsidR="009F7BAE" w:rsidRPr="00551D6F" w:rsidRDefault="009F7BAE" w:rsidP="004420A5">
      <w:pPr>
        <w:ind w:left="0" w:firstLine="0"/>
        <w:contextualSpacing/>
        <w:rPr>
          <w:rFonts w:ascii="Times New Roman" w:hAnsi="Times New Roman" w:cs="Times New Roman"/>
          <w:sz w:val="24"/>
          <w:szCs w:val="24"/>
        </w:rPr>
      </w:pPr>
    </w:p>
    <w:p w14:paraId="3093F263" w14:textId="77777777"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Disaster – Any human-made or natural event, such as a flood, tornado, fire, infectious disease outbreak, pandemic, shooting, or act of terrorism, that results in the interruption of organization operations or inability of the organization to continue operating or to temporarily relocate or close.</w:t>
      </w:r>
    </w:p>
    <w:p w14:paraId="36C6825A" w14:textId="77777777" w:rsidR="009F7BAE" w:rsidRPr="00551D6F" w:rsidRDefault="009F7BAE" w:rsidP="004420A5">
      <w:pPr>
        <w:ind w:left="0" w:firstLine="0"/>
        <w:contextualSpacing/>
        <w:rPr>
          <w:rFonts w:ascii="Times New Roman" w:hAnsi="Times New Roman" w:cs="Times New Roman"/>
          <w:sz w:val="24"/>
          <w:szCs w:val="24"/>
        </w:rPr>
      </w:pPr>
    </w:p>
    <w:p w14:paraId="78838DFC" w14:textId="0F5B9CD6"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Discharge – When services are terminated either by successful completion or some other action initiated by the person or the organization.</w:t>
      </w:r>
    </w:p>
    <w:p w14:paraId="69EAEDD6" w14:textId="77777777" w:rsidR="009F7BAE" w:rsidRPr="00551D6F" w:rsidRDefault="009F7BAE" w:rsidP="004420A5">
      <w:pPr>
        <w:ind w:left="0" w:firstLine="0"/>
        <w:contextualSpacing/>
        <w:rPr>
          <w:rFonts w:ascii="Times New Roman" w:hAnsi="Times New Roman" w:cs="Times New Roman"/>
          <w:sz w:val="24"/>
          <w:szCs w:val="24"/>
        </w:rPr>
      </w:pPr>
    </w:p>
    <w:p w14:paraId="74B31D28" w14:textId="0EFC8D89" w:rsidR="009F7BAE" w:rsidRPr="00E55275" w:rsidRDefault="00E55275" w:rsidP="00601F78">
      <w:pPr>
        <w:ind w:left="1440" w:firstLine="0"/>
        <w:contextualSpacing/>
        <w:rPr>
          <w:rFonts w:ascii="Times New Roman" w:hAnsi="Times New Roman" w:cs="Times New Roman"/>
          <w:sz w:val="24"/>
          <w:szCs w:val="24"/>
        </w:rPr>
      </w:pPr>
      <w:r w:rsidRPr="00E55275">
        <w:rPr>
          <w:rFonts w:ascii="Times New Roman" w:hAnsi="Times New Roman" w:cs="Times New Roman"/>
          <w:sz w:val="24"/>
          <w:szCs w:val="24"/>
        </w:rPr>
        <w:t>Drunk and Drugged Driving Prevention Fund (</w:t>
      </w:r>
      <w:proofErr w:type="spellStart"/>
      <w:r w:rsidRPr="00E55275">
        <w:rPr>
          <w:rFonts w:ascii="Times New Roman" w:hAnsi="Times New Roman" w:cs="Times New Roman"/>
          <w:sz w:val="24"/>
          <w:szCs w:val="24"/>
        </w:rPr>
        <w:t>DDDPF</w:t>
      </w:r>
      <w:proofErr w:type="spellEnd"/>
      <w:r w:rsidRPr="00E55275">
        <w:rPr>
          <w:rFonts w:ascii="Times New Roman" w:hAnsi="Times New Roman" w:cs="Times New Roman"/>
          <w:sz w:val="24"/>
          <w:szCs w:val="24"/>
        </w:rPr>
        <w:t xml:space="preserve">) – </w:t>
      </w:r>
      <w:r w:rsidRPr="00E55275">
        <w:rPr>
          <w:rFonts w:ascii="Times New Roman" w:hAnsi="Times New Roman" w:cs="Times New Roman"/>
          <w:i/>
          <w:iCs/>
          <w:sz w:val="24"/>
          <w:szCs w:val="24"/>
        </w:rPr>
        <w:t xml:space="preserve">A special </w:t>
      </w:r>
      <w:r w:rsidRPr="00E55275">
        <w:rPr>
          <w:rFonts w:ascii="Times New Roman" w:hAnsi="Times New Roman" w:cs="Times New Roman"/>
          <w:sz w:val="24"/>
          <w:szCs w:val="24"/>
        </w:rPr>
        <w:t>State Treasury</w:t>
      </w:r>
      <w:r w:rsidRPr="00E55275">
        <w:rPr>
          <w:rFonts w:ascii="Times New Roman" w:hAnsi="Times New Roman" w:cs="Times New Roman"/>
          <w:i/>
          <w:iCs/>
          <w:sz w:val="24"/>
          <w:szCs w:val="24"/>
        </w:rPr>
        <w:t xml:space="preserve"> fund,</w:t>
      </w:r>
      <w:r w:rsidRPr="00E55275">
        <w:rPr>
          <w:rFonts w:ascii="Times New Roman" w:hAnsi="Times New Roman" w:cs="Times New Roman"/>
          <w:sz w:val="24"/>
          <w:szCs w:val="24"/>
        </w:rPr>
        <w:t xml:space="preserve"> from which </w:t>
      </w:r>
      <w:r w:rsidRPr="00E55275">
        <w:rPr>
          <w:rFonts w:ascii="Times New Roman" w:hAnsi="Times New Roman" w:cs="Times New Roman"/>
          <w:i/>
          <w:iCs/>
          <w:sz w:val="24"/>
          <w:szCs w:val="24"/>
        </w:rPr>
        <w:t xml:space="preserve">monies shall be appropriated to the Department and expended to reimburse </w:t>
      </w:r>
      <w:r w:rsidRPr="00E55275">
        <w:rPr>
          <w:rFonts w:ascii="Times New Roman" w:hAnsi="Times New Roman" w:cs="Times New Roman"/>
          <w:sz w:val="24"/>
          <w:szCs w:val="24"/>
        </w:rPr>
        <w:t>licensed</w:t>
      </w:r>
      <w:r w:rsidRPr="00E55275">
        <w:rPr>
          <w:rFonts w:ascii="Times New Roman" w:hAnsi="Times New Roman" w:cs="Times New Roman"/>
          <w:i/>
          <w:iCs/>
          <w:sz w:val="24"/>
          <w:szCs w:val="24"/>
        </w:rPr>
        <w:t xml:space="preserve"> DUI evaluation and risk education programs for the costs of providing </w:t>
      </w:r>
      <w:r w:rsidRPr="00E55275">
        <w:rPr>
          <w:rFonts w:ascii="Times New Roman" w:hAnsi="Times New Roman" w:cs="Times New Roman"/>
          <w:sz w:val="24"/>
          <w:szCs w:val="24"/>
        </w:rPr>
        <w:t>DUI offenders who are unable to pay for these services</w:t>
      </w:r>
      <w:r w:rsidRPr="00E55275">
        <w:rPr>
          <w:rFonts w:ascii="Times New Roman" w:hAnsi="Times New Roman" w:cs="Times New Roman"/>
          <w:i/>
          <w:iCs/>
          <w:sz w:val="24"/>
          <w:szCs w:val="24"/>
        </w:rPr>
        <w:t xml:space="preserve"> with free or reduced-cost services. Monies in the Drunk and Drugged Driving Prevention Fund may also be used to enhance and support regulatory inspections and investigations conducted by the Department</w:t>
      </w:r>
      <w:r w:rsidRPr="00E55275">
        <w:rPr>
          <w:rFonts w:ascii="Times New Roman" w:hAnsi="Times New Roman" w:cs="Times New Roman"/>
          <w:sz w:val="24"/>
          <w:szCs w:val="24"/>
        </w:rPr>
        <w:t xml:space="preserve">. [20 </w:t>
      </w:r>
      <w:proofErr w:type="spellStart"/>
      <w:r w:rsidRPr="00E55275">
        <w:rPr>
          <w:rFonts w:ascii="Times New Roman" w:hAnsi="Times New Roman" w:cs="Times New Roman"/>
          <w:sz w:val="24"/>
          <w:szCs w:val="24"/>
        </w:rPr>
        <w:t>ILCS</w:t>
      </w:r>
      <w:proofErr w:type="spellEnd"/>
      <w:r w:rsidRPr="00E55275">
        <w:rPr>
          <w:rFonts w:ascii="Times New Roman" w:hAnsi="Times New Roman" w:cs="Times New Roman"/>
          <w:sz w:val="24"/>
          <w:szCs w:val="24"/>
        </w:rPr>
        <w:t xml:space="preserve"> 301/50-20]</w:t>
      </w:r>
    </w:p>
    <w:p w14:paraId="16726F62" w14:textId="77777777" w:rsidR="009F7BAE" w:rsidRPr="00551D6F" w:rsidRDefault="009F7BAE" w:rsidP="004420A5">
      <w:pPr>
        <w:ind w:left="0" w:firstLine="0"/>
        <w:contextualSpacing/>
        <w:rPr>
          <w:rFonts w:ascii="Times New Roman" w:hAnsi="Times New Roman" w:cs="Times New Roman"/>
          <w:sz w:val="24"/>
          <w:szCs w:val="24"/>
        </w:rPr>
      </w:pPr>
    </w:p>
    <w:p w14:paraId="3F27D326" w14:textId="7D137531"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 xml:space="preserve">DUI – Driving under the influence of alcohol, other drugs, or a combination thereof, as defined in the Illinois Vehicle Title and Registration Law [625 </w:t>
      </w:r>
      <w:proofErr w:type="spellStart"/>
      <w:r w:rsidRPr="00551D6F">
        <w:rPr>
          <w:rFonts w:ascii="Times New Roman" w:hAnsi="Times New Roman" w:cs="Times New Roman"/>
          <w:sz w:val="24"/>
          <w:szCs w:val="24"/>
        </w:rPr>
        <w:t>ILCS</w:t>
      </w:r>
      <w:proofErr w:type="spellEnd"/>
      <w:r w:rsidRPr="00551D6F">
        <w:rPr>
          <w:rFonts w:ascii="Times New Roman" w:hAnsi="Times New Roman" w:cs="Times New Roman"/>
          <w:sz w:val="24"/>
          <w:szCs w:val="24"/>
        </w:rPr>
        <w:t xml:space="preserve"> 5] or a similar provision of a local ordinance.</w:t>
      </w:r>
    </w:p>
    <w:p w14:paraId="52BE6FD4" w14:textId="77777777" w:rsidR="00E55275" w:rsidRDefault="00E55275" w:rsidP="004420A5">
      <w:pPr>
        <w:ind w:left="0" w:firstLine="0"/>
        <w:contextualSpacing/>
        <w:rPr>
          <w:rFonts w:ascii="Times New Roman" w:hAnsi="Times New Roman" w:cs="Times New Roman"/>
          <w:sz w:val="24"/>
          <w:szCs w:val="24"/>
        </w:rPr>
      </w:pPr>
    </w:p>
    <w:p w14:paraId="624B4C11" w14:textId="43BD38F1"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DUI Evaluation – The service provided to a person relative to a DUI that determines the nature and extent of the use of alcohol and/or other drugs as required by the Unified Code of Corrections [730 </w:t>
      </w:r>
      <w:proofErr w:type="spellStart"/>
      <w:r w:rsidRPr="00551D6F">
        <w:rPr>
          <w:rFonts w:ascii="Times New Roman" w:hAnsi="Times New Roman" w:cs="Times New Roman"/>
          <w:sz w:val="24"/>
          <w:szCs w:val="24"/>
        </w:rPr>
        <w:t>ILCS</w:t>
      </w:r>
      <w:proofErr w:type="spellEnd"/>
      <w:r w:rsidRPr="00551D6F">
        <w:rPr>
          <w:rFonts w:ascii="Times New Roman" w:hAnsi="Times New Roman" w:cs="Times New Roman"/>
          <w:sz w:val="24"/>
          <w:szCs w:val="24"/>
        </w:rPr>
        <w:t xml:space="preserve"> 5</w:t>
      </w:r>
      <w:r w:rsidR="00E55275">
        <w:rPr>
          <w:rFonts w:ascii="Times New Roman" w:hAnsi="Times New Roman" w:cs="Times New Roman"/>
          <w:sz w:val="24"/>
          <w:szCs w:val="24"/>
        </w:rPr>
        <w:t>/5-4-1</w:t>
      </w:r>
      <w:r w:rsidRPr="00551D6F">
        <w:rPr>
          <w:rFonts w:ascii="Times New Roman" w:hAnsi="Times New Roman" w:cs="Times New Roman"/>
          <w:sz w:val="24"/>
          <w:szCs w:val="24"/>
        </w:rPr>
        <w:t xml:space="preserve">] and Section </w:t>
      </w:r>
      <w:r w:rsidR="00E55275">
        <w:rPr>
          <w:rFonts w:ascii="Times New Roman" w:hAnsi="Times New Roman" w:cs="Times New Roman"/>
          <w:sz w:val="24"/>
          <w:szCs w:val="24"/>
        </w:rPr>
        <w:t>11-501.01</w:t>
      </w:r>
      <w:r w:rsidRPr="00551D6F">
        <w:rPr>
          <w:rFonts w:ascii="Times New Roman" w:hAnsi="Times New Roman" w:cs="Times New Roman"/>
          <w:sz w:val="24"/>
          <w:szCs w:val="24"/>
        </w:rPr>
        <w:t xml:space="preserve"> of the Illinois Driver Licensing Law [625 </w:t>
      </w:r>
      <w:proofErr w:type="spellStart"/>
      <w:r w:rsidRPr="00551D6F">
        <w:rPr>
          <w:rFonts w:ascii="Times New Roman" w:hAnsi="Times New Roman" w:cs="Times New Roman"/>
          <w:sz w:val="24"/>
          <w:szCs w:val="24"/>
        </w:rPr>
        <w:t>ILCS</w:t>
      </w:r>
      <w:proofErr w:type="spellEnd"/>
      <w:r w:rsidRPr="00551D6F">
        <w:rPr>
          <w:rFonts w:ascii="Times New Roman" w:hAnsi="Times New Roman" w:cs="Times New Roman"/>
          <w:sz w:val="24"/>
          <w:szCs w:val="24"/>
        </w:rPr>
        <w:t xml:space="preserve"> 5/</w:t>
      </w:r>
      <w:r w:rsidR="00E55275">
        <w:rPr>
          <w:rFonts w:ascii="Times New Roman" w:hAnsi="Times New Roman" w:cs="Times New Roman"/>
          <w:sz w:val="24"/>
          <w:szCs w:val="24"/>
        </w:rPr>
        <w:t>11-501.01</w:t>
      </w:r>
      <w:r w:rsidRPr="00551D6F">
        <w:rPr>
          <w:rFonts w:ascii="Times New Roman" w:hAnsi="Times New Roman" w:cs="Times New Roman"/>
          <w:sz w:val="24"/>
          <w:szCs w:val="24"/>
        </w:rPr>
        <w:t>] and in accordance with all requirements in Section 2060.510.</w:t>
      </w:r>
    </w:p>
    <w:p w14:paraId="7DB2071B" w14:textId="77777777" w:rsidR="009F7BAE" w:rsidRPr="00551D6F" w:rsidRDefault="009F7BAE" w:rsidP="004420A5">
      <w:pPr>
        <w:ind w:left="0" w:firstLine="0"/>
        <w:contextualSpacing/>
        <w:rPr>
          <w:rFonts w:ascii="Times New Roman" w:hAnsi="Times New Roman" w:cs="Times New Roman"/>
          <w:sz w:val="24"/>
          <w:szCs w:val="24"/>
        </w:rPr>
      </w:pPr>
    </w:p>
    <w:p w14:paraId="31C79C55" w14:textId="6CD145F8"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DUI Risk Education – Alcohol and other drug education services recommended for a minimum or moderate risk classification as determined by a DUI Evaluation and in accordance with all requirements in Section 2060.520.</w:t>
      </w:r>
    </w:p>
    <w:p w14:paraId="51C536BB" w14:textId="77777777" w:rsidR="009F7BAE" w:rsidRPr="00551D6F" w:rsidRDefault="009F7BAE" w:rsidP="004420A5">
      <w:pPr>
        <w:ind w:left="0" w:firstLine="0"/>
        <w:contextualSpacing/>
        <w:rPr>
          <w:rFonts w:ascii="Times New Roman" w:hAnsi="Times New Roman" w:cs="Times New Roman"/>
          <w:sz w:val="24"/>
          <w:szCs w:val="24"/>
        </w:rPr>
      </w:pPr>
    </w:p>
    <w:p w14:paraId="15D17336" w14:textId="57246315"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Early Intervention – </w:t>
      </w:r>
      <w:proofErr w:type="spellStart"/>
      <w:r w:rsidRPr="00551D6F">
        <w:rPr>
          <w:rFonts w:ascii="Times New Roman" w:hAnsi="Times New Roman" w:cs="Times New Roman"/>
          <w:sz w:val="24"/>
          <w:szCs w:val="24"/>
        </w:rPr>
        <w:t>ASAM</w:t>
      </w:r>
      <w:proofErr w:type="spellEnd"/>
      <w:r w:rsidRPr="00551D6F">
        <w:rPr>
          <w:rFonts w:ascii="Times New Roman" w:hAnsi="Times New Roman" w:cs="Times New Roman"/>
          <w:sz w:val="24"/>
          <w:szCs w:val="24"/>
        </w:rPr>
        <w:t xml:space="preserve"> Level 0.5 services that are sub-clinical and pre-diagnostic and that include a written plan designed to further identify and address risk factors that may be related to problems associated with substance use or that may lead to a substance use disorder.  Early intervention assists persons in recognizing harmful consequences, facilitates emotional and social stability, and includes referrals for higher levels of care, when necessary.</w:t>
      </w:r>
    </w:p>
    <w:p w14:paraId="1F3D98D7" w14:textId="77777777" w:rsidR="009F7BAE" w:rsidRPr="00551D6F" w:rsidRDefault="009F7BAE" w:rsidP="004420A5">
      <w:pPr>
        <w:ind w:left="0" w:firstLine="0"/>
        <w:contextualSpacing/>
        <w:rPr>
          <w:rFonts w:ascii="Times New Roman" w:hAnsi="Times New Roman" w:cs="Times New Roman"/>
          <w:sz w:val="24"/>
          <w:szCs w:val="24"/>
        </w:rPr>
      </w:pPr>
    </w:p>
    <w:p w14:paraId="191D28C1" w14:textId="1FFE183E" w:rsidR="009F7BAE" w:rsidRDefault="009F7BAE" w:rsidP="00601F78">
      <w:pPr>
        <w:ind w:left="1440" w:firstLine="0"/>
        <w:contextualSpacing/>
        <w:rPr>
          <w:rFonts w:ascii="Times New Roman" w:hAnsi="Times New Roman" w:cs="Times New Roman"/>
          <w:sz w:val="24"/>
          <w:szCs w:val="24"/>
        </w:rPr>
      </w:pPr>
      <w:r>
        <w:rPr>
          <w:rFonts w:ascii="Times New Roman" w:hAnsi="Times New Roman" w:cs="Times New Roman"/>
          <w:sz w:val="24"/>
          <w:szCs w:val="24"/>
        </w:rPr>
        <w:t xml:space="preserve">Electronic </w:t>
      </w:r>
      <w:r w:rsidRPr="00551D6F">
        <w:rPr>
          <w:rFonts w:ascii="Times New Roman" w:hAnsi="Times New Roman" w:cs="Times New Roman"/>
          <w:sz w:val="24"/>
          <w:szCs w:val="24"/>
        </w:rPr>
        <w:t>DUI Service Reporting System (</w:t>
      </w:r>
      <w:proofErr w:type="spellStart"/>
      <w:r w:rsidRPr="00551D6F">
        <w:rPr>
          <w:rFonts w:ascii="Times New Roman" w:hAnsi="Times New Roman" w:cs="Times New Roman"/>
          <w:sz w:val="24"/>
          <w:szCs w:val="24"/>
        </w:rPr>
        <w:t>eDSRS</w:t>
      </w:r>
      <w:proofErr w:type="spellEnd"/>
      <w:r w:rsidRPr="00551D6F">
        <w:rPr>
          <w:rFonts w:ascii="Times New Roman" w:hAnsi="Times New Roman" w:cs="Times New Roman"/>
          <w:sz w:val="24"/>
          <w:szCs w:val="24"/>
        </w:rPr>
        <w:t xml:space="preserve">) – The </w:t>
      </w:r>
      <w:r w:rsidR="00784D28">
        <w:rPr>
          <w:rFonts w:ascii="Times New Roman" w:hAnsi="Times New Roman" w:cs="Times New Roman"/>
          <w:sz w:val="24"/>
          <w:szCs w:val="24"/>
        </w:rPr>
        <w:t>DHS</w:t>
      </w:r>
      <w:r w:rsidRPr="00551D6F">
        <w:rPr>
          <w:rFonts w:ascii="Times New Roman" w:hAnsi="Times New Roman" w:cs="Times New Roman"/>
          <w:sz w:val="24"/>
          <w:szCs w:val="24"/>
        </w:rPr>
        <w:t>/</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web-based application designed to generate the Alcohol and Drug Evaluation Uniform Report and other forms and reports associated with DUI </w:t>
      </w:r>
      <w:r w:rsidR="00E55275">
        <w:rPr>
          <w:rFonts w:ascii="Times New Roman" w:hAnsi="Times New Roman" w:cs="Times New Roman"/>
          <w:sz w:val="24"/>
          <w:szCs w:val="24"/>
        </w:rPr>
        <w:t>e</w:t>
      </w:r>
      <w:r w:rsidRPr="00551D6F">
        <w:rPr>
          <w:rFonts w:ascii="Times New Roman" w:hAnsi="Times New Roman" w:cs="Times New Roman"/>
          <w:sz w:val="24"/>
          <w:szCs w:val="24"/>
        </w:rPr>
        <w:t xml:space="preserve">valuation or DUI </w:t>
      </w:r>
      <w:r w:rsidR="00E55275">
        <w:rPr>
          <w:rFonts w:ascii="Times New Roman" w:hAnsi="Times New Roman" w:cs="Times New Roman"/>
          <w:sz w:val="24"/>
          <w:szCs w:val="24"/>
        </w:rPr>
        <w:t>r</w:t>
      </w:r>
      <w:r w:rsidRPr="00551D6F">
        <w:rPr>
          <w:rFonts w:ascii="Times New Roman" w:hAnsi="Times New Roman" w:cs="Times New Roman"/>
          <w:sz w:val="24"/>
          <w:szCs w:val="24"/>
        </w:rPr>
        <w:t xml:space="preserve">isk </w:t>
      </w:r>
      <w:r w:rsidR="00E55275">
        <w:rPr>
          <w:rFonts w:ascii="Times New Roman" w:hAnsi="Times New Roman" w:cs="Times New Roman"/>
          <w:sz w:val="24"/>
          <w:szCs w:val="24"/>
        </w:rPr>
        <w:t>e</w:t>
      </w:r>
      <w:r w:rsidRPr="00551D6F">
        <w:rPr>
          <w:rFonts w:ascii="Times New Roman" w:hAnsi="Times New Roman" w:cs="Times New Roman"/>
          <w:sz w:val="24"/>
          <w:szCs w:val="24"/>
        </w:rPr>
        <w:t xml:space="preserve">ducation for individuals who have violated Illinois laws relative to driving under the influence of alcohol or other drugs.  The </w:t>
      </w:r>
      <w:proofErr w:type="spellStart"/>
      <w:r w:rsidRPr="00551D6F">
        <w:rPr>
          <w:rFonts w:ascii="Times New Roman" w:hAnsi="Times New Roman" w:cs="Times New Roman"/>
          <w:sz w:val="24"/>
          <w:szCs w:val="24"/>
        </w:rPr>
        <w:t>eDSRS</w:t>
      </w:r>
      <w:proofErr w:type="spellEnd"/>
      <w:r w:rsidRPr="00551D6F">
        <w:rPr>
          <w:rFonts w:ascii="Times New Roman" w:hAnsi="Times New Roman" w:cs="Times New Roman"/>
          <w:sz w:val="24"/>
          <w:szCs w:val="24"/>
        </w:rPr>
        <w:t xml:space="preserve"> also summarizes all evaluation and risk education statistics and submits bills for reimbursement from the </w:t>
      </w:r>
      <w:proofErr w:type="spellStart"/>
      <w:r w:rsidRPr="00551D6F">
        <w:rPr>
          <w:rFonts w:ascii="Times New Roman" w:hAnsi="Times New Roman" w:cs="Times New Roman"/>
          <w:sz w:val="24"/>
          <w:szCs w:val="24"/>
        </w:rPr>
        <w:t>DDDPF</w:t>
      </w:r>
      <w:proofErr w:type="spellEnd"/>
      <w:r w:rsidRPr="00551D6F">
        <w:rPr>
          <w:rFonts w:ascii="Times New Roman" w:hAnsi="Times New Roman" w:cs="Times New Roman"/>
          <w:sz w:val="24"/>
          <w:szCs w:val="24"/>
        </w:rPr>
        <w:t>.</w:t>
      </w:r>
    </w:p>
    <w:p w14:paraId="0EB133E1" w14:textId="77777777" w:rsidR="009F7BAE" w:rsidRPr="00551D6F" w:rsidRDefault="009F7BAE" w:rsidP="004420A5">
      <w:pPr>
        <w:ind w:left="0" w:firstLine="0"/>
        <w:contextualSpacing/>
        <w:rPr>
          <w:rFonts w:ascii="Times New Roman" w:hAnsi="Times New Roman" w:cs="Times New Roman"/>
          <w:sz w:val="24"/>
          <w:szCs w:val="24"/>
        </w:rPr>
      </w:pPr>
    </w:p>
    <w:p w14:paraId="3F200851" w14:textId="77777777"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Episode of Care – The period of service between admission for and discharge from substance use disorder treatment.  If a patient is transferred between levels of care, as a part of continuous treatment within the same organization, this is still considered part of the same episode of care.</w:t>
      </w:r>
    </w:p>
    <w:p w14:paraId="4AEBF380" w14:textId="77777777" w:rsidR="009F7BAE" w:rsidRPr="00551D6F" w:rsidRDefault="009F7BAE" w:rsidP="004420A5">
      <w:pPr>
        <w:ind w:left="0" w:firstLine="0"/>
        <w:contextualSpacing/>
        <w:rPr>
          <w:rFonts w:ascii="Times New Roman" w:hAnsi="Times New Roman" w:cs="Times New Roman"/>
          <w:sz w:val="24"/>
          <w:szCs w:val="24"/>
        </w:rPr>
      </w:pPr>
    </w:p>
    <w:p w14:paraId="58E95ACD" w14:textId="77777777"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Evidence-Based – A process that incorporates an objective, balanced, and responsible use of current research and the best available data to guide policy and practice decisions with the goal of improving service outcomes.  </w:t>
      </w:r>
    </w:p>
    <w:p w14:paraId="0B4D5A7E" w14:textId="77777777" w:rsidR="009F7BAE" w:rsidRPr="00551D6F" w:rsidRDefault="009F7BAE" w:rsidP="004420A5">
      <w:pPr>
        <w:ind w:left="0" w:firstLine="0"/>
        <w:contextualSpacing/>
        <w:rPr>
          <w:rFonts w:ascii="Times New Roman" w:hAnsi="Times New Roman" w:cs="Times New Roman"/>
          <w:sz w:val="24"/>
          <w:szCs w:val="24"/>
        </w:rPr>
      </w:pPr>
    </w:p>
    <w:p w14:paraId="31955C75" w14:textId="56C82C0B"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Facility – </w:t>
      </w:r>
      <w:r w:rsidR="00322C26" w:rsidRPr="00322C26">
        <w:rPr>
          <w:rFonts w:ascii="Times New Roman" w:hAnsi="Times New Roman" w:cs="Times New Roman"/>
          <w:sz w:val="24"/>
          <w:szCs w:val="24"/>
        </w:rPr>
        <w:t>Means the building or premises that are used for the provision of licensable services, including support services, as set forth by rule</w:t>
      </w:r>
      <w:r w:rsidR="00322C26">
        <w:rPr>
          <w:rFonts w:ascii="Times New Roman" w:hAnsi="Times New Roman" w:cs="Times New Roman"/>
          <w:sz w:val="24"/>
          <w:szCs w:val="24"/>
        </w:rPr>
        <w:t>.</w:t>
      </w:r>
      <w:r w:rsidRPr="00551D6F">
        <w:rPr>
          <w:rFonts w:ascii="Times New Roman" w:hAnsi="Times New Roman" w:cs="Times New Roman"/>
          <w:sz w:val="24"/>
          <w:szCs w:val="24"/>
        </w:rPr>
        <w:t xml:space="preserve"> </w:t>
      </w:r>
    </w:p>
    <w:p w14:paraId="4A08AF53" w14:textId="77777777" w:rsidR="009F7BAE" w:rsidRPr="00551D6F" w:rsidRDefault="009F7BAE" w:rsidP="004420A5">
      <w:pPr>
        <w:ind w:left="0" w:firstLine="0"/>
        <w:contextualSpacing/>
        <w:rPr>
          <w:rFonts w:ascii="Times New Roman" w:hAnsi="Times New Roman" w:cs="Times New Roman"/>
          <w:sz w:val="24"/>
          <w:szCs w:val="24"/>
        </w:rPr>
      </w:pPr>
    </w:p>
    <w:p w14:paraId="4A3ACD2E" w14:textId="5566DF1E" w:rsidR="009F7BAE" w:rsidRPr="009F7BAE"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Good Standing – The designation given by </w:t>
      </w:r>
      <w:r w:rsidR="00784D28">
        <w:rPr>
          <w:rFonts w:ascii="Times New Roman" w:hAnsi="Times New Roman" w:cs="Times New Roman"/>
          <w:sz w:val="24"/>
          <w:szCs w:val="24"/>
        </w:rPr>
        <w:t>DHS</w:t>
      </w:r>
      <w:r w:rsidRPr="00551D6F">
        <w:rPr>
          <w:rFonts w:ascii="Times New Roman" w:hAnsi="Times New Roman" w:cs="Times New Roman"/>
          <w:sz w:val="24"/>
          <w:szCs w:val="24"/>
        </w:rPr>
        <w:t>/</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to an organization that </w:t>
      </w:r>
      <w:r w:rsidRPr="009F7BAE">
        <w:rPr>
          <w:rFonts w:ascii="Times New Roman" w:hAnsi="Times New Roman" w:cs="Times New Roman"/>
          <w:sz w:val="24"/>
          <w:szCs w:val="24"/>
        </w:rPr>
        <w:t xml:space="preserve">has demonstrated ability to meet all applicable requirements specified in this Part. </w:t>
      </w:r>
    </w:p>
    <w:p w14:paraId="4CDE493C" w14:textId="680A3A35" w:rsidR="009F7BAE" w:rsidRDefault="009F7BAE" w:rsidP="004420A5">
      <w:pPr>
        <w:ind w:left="0" w:firstLine="0"/>
        <w:contextualSpacing/>
        <w:rPr>
          <w:rFonts w:ascii="Times New Roman" w:hAnsi="Times New Roman" w:cs="Times New Roman"/>
          <w:sz w:val="24"/>
          <w:szCs w:val="24"/>
        </w:rPr>
      </w:pPr>
    </w:p>
    <w:p w14:paraId="6B67F7EA" w14:textId="469807AA" w:rsidR="00324D47" w:rsidRDefault="006D4C4F" w:rsidP="00601F78">
      <w:pPr>
        <w:ind w:left="1440" w:firstLine="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Harm Reduction – </w:t>
      </w:r>
      <w:r w:rsidR="00322C26">
        <w:rPr>
          <w:rFonts w:ascii="Times New Roman" w:hAnsi="Times New Roman" w:cs="Times New Roman"/>
          <w:sz w:val="24"/>
          <w:szCs w:val="24"/>
        </w:rPr>
        <w:t>A</w:t>
      </w:r>
      <w:r>
        <w:rPr>
          <w:rFonts w:ascii="Times New Roman" w:hAnsi="Times New Roman" w:cs="Times New Roman"/>
          <w:sz w:val="24"/>
          <w:szCs w:val="24"/>
        </w:rPr>
        <w:t xml:space="preserve">n evidence-based approach that </w:t>
      </w:r>
      <w:r w:rsidR="00322C26">
        <w:rPr>
          <w:rFonts w:ascii="Times New Roman" w:hAnsi="Times New Roman" w:cs="Times New Roman"/>
          <w:sz w:val="24"/>
          <w:szCs w:val="24"/>
        </w:rPr>
        <w:t xml:space="preserve">engages </w:t>
      </w:r>
      <w:r>
        <w:rPr>
          <w:rFonts w:ascii="Times New Roman" w:hAnsi="Times New Roman" w:cs="Times New Roman"/>
          <w:sz w:val="24"/>
          <w:szCs w:val="24"/>
        </w:rPr>
        <w:t>with people who use substances and equip</w:t>
      </w:r>
      <w:r w:rsidR="00322C26">
        <w:rPr>
          <w:rFonts w:ascii="Times New Roman" w:hAnsi="Times New Roman" w:cs="Times New Roman"/>
          <w:sz w:val="24"/>
          <w:szCs w:val="24"/>
        </w:rPr>
        <w:t>s</w:t>
      </w:r>
      <w:r>
        <w:rPr>
          <w:rFonts w:ascii="Times New Roman" w:hAnsi="Times New Roman" w:cs="Times New Roman"/>
          <w:sz w:val="24"/>
          <w:szCs w:val="24"/>
        </w:rPr>
        <w:t xml:space="preserve"> them with life-saving tools and information to create </w:t>
      </w:r>
      <w:r w:rsidR="00322C26">
        <w:rPr>
          <w:rFonts w:ascii="Times New Roman" w:hAnsi="Times New Roman" w:cs="Times New Roman"/>
          <w:sz w:val="24"/>
          <w:szCs w:val="24"/>
        </w:rPr>
        <w:t xml:space="preserve">a </w:t>
      </w:r>
      <w:r>
        <w:rPr>
          <w:rFonts w:ascii="Times New Roman" w:hAnsi="Times New Roman" w:cs="Times New Roman"/>
          <w:sz w:val="24"/>
          <w:szCs w:val="24"/>
        </w:rPr>
        <w:t>positive change and potentially save their lives.</w:t>
      </w:r>
    </w:p>
    <w:p w14:paraId="7BFBF192" w14:textId="77777777" w:rsidR="00324D47" w:rsidRPr="009F7BAE" w:rsidRDefault="00324D47" w:rsidP="004420A5">
      <w:pPr>
        <w:ind w:left="0" w:firstLine="0"/>
        <w:contextualSpacing/>
        <w:rPr>
          <w:rFonts w:ascii="Times New Roman" w:hAnsi="Times New Roman" w:cs="Times New Roman"/>
          <w:sz w:val="24"/>
          <w:szCs w:val="24"/>
        </w:rPr>
      </w:pPr>
    </w:p>
    <w:p w14:paraId="06AC4F61" w14:textId="6E83CB24" w:rsidR="009F7BAE" w:rsidRPr="009F7BAE" w:rsidRDefault="009F7BAE" w:rsidP="00601F78">
      <w:pPr>
        <w:ind w:left="1440" w:firstLine="0"/>
        <w:rPr>
          <w:rFonts w:ascii="Times New Roman" w:hAnsi="Times New Roman" w:cs="Times New Roman"/>
          <w:sz w:val="24"/>
          <w:szCs w:val="24"/>
        </w:rPr>
      </w:pPr>
      <w:r w:rsidRPr="009F7BAE">
        <w:rPr>
          <w:rFonts w:ascii="Times New Roman" w:hAnsi="Times New Roman" w:cs="Times New Roman"/>
          <w:sz w:val="24"/>
          <w:szCs w:val="24"/>
        </w:rPr>
        <w:t>Illinois Certification Board, Inc. (</w:t>
      </w:r>
      <w:proofErr w:type="spellStart"/>
      <w:r w:rsidRPr="009F7BAE">
        <w:rPr>
          <w:rFonts w:ascii="Times New Roman" w:hAnsi="Times New Roman" w:cs="Times New Roman"/>
          <w:sz w:val="24"/>
          <w:szCs w:val="24"/>
        </w:rPr>
        <w:t>ICB</w:t>
      </w:r>
      <w:proofErr w:type="spellEnd"/>
      <w:r w:rsidRPr="009F7BAE">
        <w:rPr>
          <w:rFonts w:ascii="Times New Roman" w:hAnsi="Times New Roman" w:cs="Times New Roman"/>
          <w:sz w:val="24"/>
          <w:szCs w:val="24"/>
        </w:rPr>
        <w:t xml:space="preserve">) – The organization that issues a credential to professionals seeking to provide </w:t>
      </w:r>
      <w:r w:rsidR="00322C26" w:rsidRPr="00322C26">
        <w:rPr>
          <w:rFonts w:ascii="Times New Roman" w:hAnsi="Times New Roman" w:cs="Times New Roman"/>
          <w:sz w:val="24"/>
          <w:szCs w:val="24"/>
        </w:rPr>
        <w:t>DHS/</w:t>
      </w:r>
      <w:proofErr w:type="spellStart"/>
      <w:r w:rsidR="00322C26" w:rsidRPr="00322C26">
        <w:rPr>
          <w:rFonts w:ascii="Times New Roman" w:hAnsi="Times New Roman" w:cs="Times New Roman"/>
          <w:sz w:val="24"/>
          <w:szCs w:val="24"/>
        </w:rPr>
        <w:t>SUPR</w:t>
      </w:r>
      <w:proofErr w:type="spellEnd"/>
      <w:r w:rsidR="00322C26" w:rsidRPr="00322C26">
        <w:rPr>
          <w:rFonts w:ascii="Times New Roman" w:hAnsi="Times New Roman" w:cs="Times New Roman"/>
          <w:sz w:val="24"/>
          <w:szCs w:val="24"/>
        </w:rPr>
        <w:t xml:space="preserve"> licensable </w:t>
      </w:r>
      <w:r w:rsidRPr="009F7BAE">
        <w:rPr>
          <w:rFonts w:ascii="Times New Roman" w:hAnsi="Times New Roman" w:cs="Times New Roman"/>
          <w:sz w:val="24"/>
          <w:szCs w:val="24"/>
        </w:rPr>
        <w:t>substance use disorder intervention</w:t>
      </w:r>
      <w:r w:rsidR="00322C26">
        <w:rPr>
          <w:rFonts w:ascii="Times New Roman" w:hAnsi="Times New Roman" w:cs="Times New Roman"/>
          <w:sz w:val="24"/>
          <w:szCs w:val="24"/>
        </w:rPr>
        <w:t xml:space="preserve"> and</w:t>
      </w:r>
      <w:r w:rsidRPr="009F7BAE">
        <w:rPr>
          <w:rFonts w:ascii="Times New Roman" w:hAnsi="Times New Roman" w:cs="Times New Roman"/>
          <w:sz w:val="24"/>
          <w:szCs w:val="24"/>
        </w:rPr>
        <w:t xml:space="preserve"> treatment services.  This organization is also known as the Illinois Alcoholism and Other Drug Abuse Professional Certification Association (</w:t>
      </w:r>
      <w:proofErr w:type="spellStart"/>
      <w:r w:rsidRPr="009F7BAE">
        <w:rPr>
          <w:rFonts w:ascii="Times New Roman" w:hAnsi="Times New Roman" w:cs="Times New Roman"/>
          <w:sz w:val="24"/>
          <w:szCs w:val="24"/>
        </w:rPr>
        <w:t>IAODAPCA</w:t>
      </w:r>
      <w:proofErr w:type="spellEnd"/>
      <w:r w:rsidRPr="009F7BAE">
        <w:rPr>
          <w:rFonts w:ascii="Times New Roman" w:hAnsi="Times New Roman" w:cs="Times New Roman"/>
          <w:sz w:val="24"/>
          <w:szCs w:val="24"/>
        </w:rPr>
        <w:t>).</w:t>
      </w:r>
    </w:p>
    <w:p w14:paraId="1B6DE1C8" w14:textId="77777777" w:rsidR="009F7BAE" w:rsidRPr="009F7BAE" w:rsidRDefault="009F7BAE" w:rsidP="004420A5">
      <w:pPr>
        <w:ind w:left="0" w:firstLine="0"/>
        <w:rPr>
          <w:rFonts w:ascii="Times New Roman" w:hAnsi="Times New Roman" w:cs="Times New Roman"/>
          <w:sz w:val="24"/>
          <w:szCs w:val="24"/>
        </w:rPr>
      </w:pPr>
    </w:p>
    <w:p w14:paraId="567FEEE5" w14:textId="5BA8CBF2" w:rsidR="009F7BAE" w:rsidRDefault="009F7BAE" w:rsidP="00601F78">
      <w:pPr>
        <w:ind w:left="1440" w:firstLine="0"/>
        <w:rPr>
          <w:rFonts w:ascii="Times New Roman" w:hAnsi="Times New Roman" w:cs="Times New Roman"/>
          <w:sz w:val="24"/>
          <w:szCs w:val="24"/>
        </w:rPr>
      </w:pPr>
      <w:r w:rsidRPr="009F7BAE">
        <w:rPr>
          <w:rFonts w:ascii="Times New Roman" w:hAnsi="Times New Roman" w:cs="Times New Roman"/>
          <w:sz w:val="24"/>
          <w:szCs w:val="24"/>
        </w:rPr>
        <w:t>Individualized Treatment – Care that is person-centered and collaboratively designed to meet a particular patient</w:t>
      </w:r>
      <w:r>
        <w:rPr>
          <w:rFonts w:ascii="Times New Roman" w:hAnsi="Times New Roman" w:cs="Times New Roman"/>
          <w:sz w:val="24"/>
          <w:szCs w:val="24"/>
        </w:rPr>
        <w:t>'</w:t>
      </w:r>
      <w:r w:rsidRPr="009F7BAE">
        <w:rPr>
          <w:rFonts w:ascii="Times New Roman" w:hAnsi="Times New Roman" w:cs="Times New Roman"/>
          <w:sz w:val="24"/>
          <w:szCs w:val="24"/>
        </w:rPr>
        <w:t>s needs and preferences guided by services that are directly related to a specific, unique patient assessment.</w:t>
      </w:r>
    </w:p>
    <w:p w14:paraId="75A4DE06" w14:textId="77777777" w:rsidR="009F7BAE" w:rsidRPr="009F7BAE" w:rsidRDefault="009F7BAE" w:rsidP="004420A5">
      <w:pPr>
        <w:ind w:left="0" w:firstLine="0"/>
        <w:rPr>
          <w:rFonts w:ascii="Times New Roman" w:hAnsi="Times New Roman" w:cs="Times New Roman"/>
          <w:sz w:val="24"/>
          <w:szCs w:val="24"/>
        </w:rPr>
      </w:pPr>
    </w:p>
    <w:p w14:paraId="04FC9C77" w14:textId="6FCF7260"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Infectious Disease – </w:t>
      </w:r>
      <w:r w:rsidR="00234B25" w:rsidRPr="00234B25">
        <w:rPr>
          <w:rFonts w:ascii="Times New Roman" w:hAnsi="Times New Roman" w:cs="Times New Roman"/>
          <w:sz w:val="24"/>
          <w:szCs w:val="24"/>
        </w:rPr>
        <w:t>As defined by the Illinois Department of Public Health, an "Infectious Disease" is a disease caused by a living organism or other pathogen, including a fungus, bacteria, parasite, protozoan, prion, or virus. An infectious disease may, or may not, be transmissible from person to person, animal to person, or insect to person.  (See 77 Ill. Adm. Code 690.10)</w:t>
      </w:r>
      <w:r w:rsidRPr="00551D6F">
        <w:rPr>
          <w:rFonts w:ascii="Times New Roman" w:hAnsi="Times New Roman" w:cs="Times New Roman"/>
          <w:sz w:val="24"/>
          <w:szCs w:val="24"/>
        </w:rPr>
        <w:t>.</w:t>
      </w:r>
    </w:p>
    <w:p w14:paraId="6A0B2977" w14:textId="77777777" w:rsidR="009F7BAE" w:rsidRPr="00551D6F" w:rsidRDefault="009F7BAE" w:rsidP="004420A5">
      <w:pPr>
        <w:ind w:left="0" w:firstLine="0"/>
        <w:contextualSpacing/>
        <w:rPr>
          <w:rFonts w:ascii="Times New Roman" w:hAnsi="Times New Roman" w:cs="Times New Roman"/>
          <w:sz w:val="24"/>
          <w:szCs w:val="24"/>
        </w:rPr>
      </w:pPr>
    </w:p>
    <w:p w14:paraId="4942A8D3" w14:textId="172AAF50" w:rsidR="009F7BAE" w:rsidRPr="00234B25"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Informed Consent – </w:t>
      </w:r>
      <w:r w:rsidRPr="00234B25">
        <w:rPr>
          <w:rFonts w:ascii="Times New Roman" w:hAnsi="Times New Roman" w:cs="Times New Roman"/>
          <w:i/>
          <w:iCs/>
          <w:sz w:val="24"/>
          <w:szCs w:val="24"/>
        </w:rPr>
        <w:t xml:space="preserve">Legally valid written consent, given by a </w:t>
      </w:r>
      <w:r w:rsidR="00234B25" w:rsidRPr="00234B25">
        <w:rPr>
          <w:rFonts w:ascii="Times New Roman" w:hAnsi="Times New Roman" w:cs="Times New Roman"/>
          <w:i/>
          <w:iCs/>
          <w:sz w:val="24"/>
          <w:szCs w:val="24"/>
        </w:rPr>
        <w:t>client, patient</w:t>
      </w:r>
      <w:r w:rsidRPr="00234B25">
        <w:rPr>
          <w:rFonts w:ascii="Times New Roman" w:hAnsi="Times New Roman" w:cs="Times New Roman"/>
          <w:i/>
          <w:iCs/>
          <w:sz w:val="24"/>
          <w:szCs w:val="24"/>
        </w:rPr>
        <w:t xml:space="preserve"> or legal guardian, that authorizes intervention or treatment services from a licensed organization</w:t>
      </w:r>
      <w:r w:rsidR="00234B25" w:rsidRPr="00234B25">
        <w:rPr>
          <w:rFonts w:ascii="Times New Roman" w:hAnsi="Times New Roman" w:cs="Times New Roman"/>
          <w:i/>
          <w:iCs/>
          <w:sz w:val="24"/>
          <w:szCs w:val="24"/>
        </w:rPr>
        <w:t xml:space="preserve"> and</w:t>
      </w:r>
      <w:r w:rsidRPr="00234B25">
        <w:rPr>
          <w:rFonts w:ascii="Times New Roman" w:hAnsi="Times New Roman" w:cs="Times New Roman"/>
          <w:i/>
          <w:iCs/>
          <w:sz w:val="24"/>
          <w:szCs w:val="24"/>
        </w:rPr>
        <w:t xml:space="preserve"> that documents agreement to participate in those services and knowledge of the consequences of withdrawal from such services.  Informed consent also acknowledges the person's right to a conflict-free choice of services from any licensed organization and the potential risks and benefits of selected services.</w:t>
      </w:r>
      <w:r w:rsidR="00234B25">
        <w:rPr>
          <w:rFonts w:ascii="Times New Roman" w:hAnsi="Times New Roman" w:cs="Times New Roman"/>
          <w:i/>
          <w:iCs/>
          <w:sz w:val="24"/>
          <w:szCs w:val="24"/>
        </w:rPr>
        <w:t xml:space="preserve"> </w:t>
      </w:r>
      <w:r w:rsidR="00234B25">
        <w:rPr>
          <w:rFonts w:ascii="Times New Roman" w:hAnsi="Times New Roman" w:cs="Times New Roman"/>
          <w:sz w:val="24"/>
          <w:szCs w:val="24"/>
        </w:rPr>
        <w:t xml:space="preserve">[20 </w:t>
      </w:r>
      <w:proofErr w:type="spellStart"/>
      <w:r w:rsidR="00234B25">
        <w:rPr>
          <w:rFonts w:ascii="Times New Roman" w:hAnsi="Times New Roman" w:cs="Times New Roman"/>
          <w:sz w:val="24"/>
          <w:szCs w:val="24"/>
        </w:rPr>
        <w:t>ILCS</w:t>
      </w:r>
      <w:proofErr w:type="spellEnd"/>
      <w:r w:rsidR="00234B25">
        <w:rPr>
          <w:rFonts w:ascii="Times New Roman" w:hAnsi="Times New Roman" w:cs="Times New Roman"/>
          <w:sz w:val="24"/>
          <w:szCs w:val="24"/>
        </w:rPr>
        <w:t xml:space="preserve"> 301/1-10]</w:t>
      </w:r>
    </w:p>
    <w:p w14:paraId="1D538464" w14:textId="77777777" w:rsidR="009F7BAE" w:rsidRPr="00551D6F" w:rsidRDefault="009F7BAE" w:rsidP="004420A5">
      <w:pPr>
        <w:ind w:left="0" w:firstLine="0"/>
        <w:contextualSpacing/>
        <w:rPr>
          <w:rFonts w:ascii="Times New Roman" w:hAnsi="Times New Roman" w:cs="Times New Roman"/>
          <w:sz w:val="24"/>
          <w:szCs w:val="24"/>
        </w:rPr>
      </w:pPr>
    </w:p>
    <w:p w14:paraId="280AACB9" w14:textId="77777777"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Intern – A paid or unpaid person working under a clinical supervisor in a licensed substance use disorder treatment organization in order to obtain the necessary experience required for the professional staff credentials as specified in Section 2060.320. </w:t>
      </w:r>
    </w:p>
    <w:p w14:paraId="3C90F81E" w14:textId="5C539914" w:rsidR="009F7BAE" w:rsidRPr="00234B25" w:rsidRDefault="009F7BAE" w:rsidP="004420A5">
      <w:pPr>
        <w:ind w:left="0" w:firstLine="0"/>
        <w:contextualSpacing/>
        <w:rPr>
          <w:rFonts w:ascii="Times New Roman" w:hAnsi="Times New Roman" w:cs="Times New Roman"/>
          <w:sz w:val="24"/>
          <w:szCs w:val="24"/>
        </w:rPr>
      </w:pPr>
    </w:p>
    <w:p w14:paraId="0E246BEF" w14:textId="37846440" w:rsidR="00234B25" w:rsidRPr="00234B25" w:rsidRDefault="00234B25" w:rsidP="00601F78">
      <w:pPr>
        <w:ind w:left="1440" w:firstLine="0"/>
        <w:contextualSpacing/>
        <w:rPr>
          <w:rFonts w:ascii="Times New Roman" w:hAnsi="Times New Roman" w:cs="Times New Roman"/>
          <w:sz w:val="24"/>
          <w:szCs w:val="24"/>
        </w:rPr>
      </w:pPr>
      <w:r w:rsidRPr="00234B25">
        <w:rPr>
          <w:rFonts w:ascii="Times New Roman" w:hAnsi="Times New Roman" w:cs="Times New Roman"/>
          <w:sz w:val="24"/>
          <w:szCs w:val="24"/>
        </w:rPr>
        <w:t>Intervention – Categories of service authorized by an intervention license are DUI evaluation, DUI risk education, designated program, and recovery homes for persons in any stage of recovery from a substance use disorder.</w:t>
      </w:r>
    </w:p>
    <w:p w14:paraId="04E3F03F" w14:textId="77777777" w:rsidR="00234B25" w:rsidRPr="00234B25" w:rsidRDefault="00234B25" w:rsidP="004420A5">
      <w:pPr>
        <w:ind w:left="0" w:firstLine="0"/>
        <w:contextualSpacing/>
        <w:rPr>
          <w:rFonts w:ascii="Times New Roman" w:hAnsi="Times New Roman" w:cs="Times New Roman"/>
          <w:sz w:val="24"/>
          <w:szCs w:val="24"/>
        </w:rPr>
      </w:pPr>
    </w:p>
    <w:p w14:paraId="208B789B" w14:textId="3DB780B9"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Medication Assisted Recovery (MAR) – The use of evidence-based FDA-approved medications (e.g., methadone, buprenorphine, naltrexone, disulfiram, acamprosate, or other medications) for persons with a substance use disorder who are recovery focused.  MAR recognizes that persons who are on medications for treatment of their SUD and who identify as in recovery are in recovery since often these medications are prescribed long term and are used after the acute phase of the disease. MAR encompasses the use of medications that may be administered in conjunction or not in conjunction with SUD psychosocial or recovery supports. </w:t>
      </w:r>
    </w:p>
    <w:p w14:paraId="219EA6C1" w14:textId="77777777" w:rsidR="009F7BAE" w:rsidRPr="00551D6F" w:rsidRDefault="009F7BAE" w:rsidP="004420A5">
      <w:pPr>
        <w:ind w:left="0" w:firstLine="0"/>
        <w:contextualSpacing/>
        <w:rPr>
          <w:rFonts w:ascii="Times New Roman" w:hAnsi="Times New Roman" w:cs="Times New Roman"/>
          <w:sz w:val="24"/>
          <w:szCs w:val="24"/>
        </w:rPr>
      </w:pPr>
    </w:p>
    <w:p w14:paraId="65B05173" w14:textId="46308A1E" w:rsidR="00234B25" w:rsidRPr="00234B25" w:rsidRDefault="00234B25" w:rsidP="00601F78">
      <w:pPr>
        <w:ind w:left="1440" w:firstLine="0"/>
        <w:contextualSpacing/>
        <w:rPr>
          <w:rFonts w:ascii="Times New Roman" w:hAnsi="Times New Roman" w:cs="Times New Roman"/>
          <w:sz w:val="24"/>
          <w:szCs w:val="24"/>
        </w:rPr>
      </w:pPr>
      <w:r w:rsidRPr="00234B25">
        <w:rPr>
          <w:rFonts w:ascii="Times New Roman" w:hAnsi="Times New Roman" w:cs="Times New Roman"/>
          <w:sz w:val="24"/>
          <w:szCs w:val="24"/>
        </w:rPr>
        <w:lastRenderedPageBreak/>
        <w:t xml:space="preserve">National Fire Protection Association Life Safety Code (NFPA 101) – A standard that establishes minimum requirements for building safety.  It is used to protect people from fire, smoke, and toxic fumes.  It applies to nearly all types of occupancies and structures, including residential, business, mercantile, healthcare, daycare, and assembly occupancies. The NFPA 101, Life Safety Code (2015) may be obtained from the National Fire Protection Association, 1 </w:t>
      </w:r>
      <w:proofErr w:type="spellStart"/>
      <w:r w:rsidRPr="00234B25">
        <w:rPr>
          <w:rFonts w:ascii="Times New Roman" w:hAnsi="Times New Roman" w:cs="Times New Roman"/>
          <w:sz w:val="24"/>
          <w:szCs w:val="24"/>
        </w:rPr>
        <w:t>Batterymarch</w:t>
      </w:r>
      <w:proofErr w:type="spellEnd"/>
      <w:r w:rsidRPr="00234B25">
        <w:rPr>
          <w:rFonts w:ascii="Times New Roman" w:hAnsi="Times New Roman" w:cs="Times New Roman"/>
          <w:sz w:val="24"/>
          <w:szCs w:val="24"/>
        </w:rPr>
        <w:t xml:space="preserve"> Park, Quincy, MA</w:t>
      </w:r>
      <w:r>
        <w:rPr>
          <w:rFonts w:ascii="Times New Roman" w:hAnsi="Times New Roman" w:cs="Times New Roman"/>
          <w:sz w:val="24"/>
          <w:szCs w:val="24"/>
        </w:rPr>
        <w:t xml:space="preserve"> </w:t>
      </w:r>
      <w:r w:rsidRPr="00234B25">
        <w:rPr>
          <w:rFonts w:ascii="Times New Roman" w:hAnsi="Times New Roman" w:cs="Times New Roman"/>
          <w:sz w:val="24"/>
          <w:szCs w:val="24"/>
        </w:rPr>
        <w:t xml:space="preserve"> 02169</w:t>
      </w:r>
    </w:p>
    <w:p w14:paraId="61F07097" w14:textId="77777777" w:rsidR="00234B25" w:rsidRDefault="00234B25" w:rsidP="004420A5">
      <w:pPr>
        <w:ind w:left="0" w:firstLine="0"/>
        <w:contextualSpacing/>
        <w:rPr>
          <w:rFonts w:ascii="Times New Roman" w:hAnsi="Times New Roman" w:cs="Times New Roman"/>
          <w:sz w:val="24"/>
          <w:szCs w:val="24"/>
        </w:rPr>
      </w:pPr>
    </w:p>
    <w:p w14:paraId="5E7008C9" w14:textId="516168D8"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Organization – Any public or private agency, person, association, corporation, or other unit of State or local government acting individually or as a group that </w:t>
      </w:r>
      <w:r w:rsidR="00210548">
        <w:rPr>
          <w:rFonts w:ascii="Times New Roman" w:hAnsi="Times New Roman" w:cs="Times New Roman"/>
          <w:sz w:val="24"/>
          <w:szCs w:val="24"/>
        </w:rPr>
        <w:t>applies for or obtains</w:t>
      </w:r>
      <w:r w:rsidRPr="00551D6F">
        <w:rPr>
          <w:rFonts w:ascii="Times New Roman" w:hAnsi="Times New Roman" w:cs="Times New Roman"/>
          <w:sz w:val="24"/>
          <w:szCs w:val="24"/>
        </w:rPr>
        <w:t xml:space="preserve"> licensure to operate one or more substance use disorder intervention or treatment services.</w:t>
      </w:r>
    </w:p>
    <w:p w14:paraId="0B0DFC96" w14:textId="77777777" w:rsidR="009F7BAE" w:rsidRPr="00551D6F" w:rsidRDefault="009F7BAE" w:rsidP="004420A5">
      <w:pPr>
        <w:ind w:left="0" w:firstLine="0"/>
        <w:contextualSpacing/>
        <w:rPr>
          <w:rFonts w:ascii="Times New Roman" w:hAnsi="Times New Roman" w:cs="Times New Roman"/>
          <w:sz w:val="24"/>
          <w:szCs w:val="24"/>
        </w:rPr>
      </w:pPr>
    </w:p>
    <w:p w14:paraId="329FB9BF" w14:textId="77777777"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Patient – A person who receives a substance use disorder treatment service as defined in this Part from an organization licensed under this Part.</w:t>
      </w:r>
    </w:p>
    <w:p w14:paraId="34A59128" w14:textId="77777777" w:rsidR="009F7BAE" w:rsidRPr="00551D6F" w:rsidRDefault="009F7BAE" w:rsidP="004420A5">
      <w:pPr>
        <w:ind w:left="0" w:firstLine="0"/>
        <w:contextualSpacing/>
        <w:rPr>
          <w:rFonts w:ascii="Times New Roman" w:hAnsi="Times New Roman" w:cs="Times New Roman"/>
          <w:sz w:val="24"/>
          <w:szCs w:val="24"/>
        </w:rPr>
      </w:pPr>
    </w:p>
    <w:p w14:paraId="4EBE6AEC" w14:textId="77777777"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Personal Protective Equipment – Gloves, face masks, soap, disinfectants, towels, or other items necessary to protect staff and clients/patients/residents from or during an infectious disease outbreak.</w:t>
      </w:r>
    </w:p>
    <w:p w14:paraId="7A18ACD5" w14:textId="77777777" w:rsidR="009F7BAE" w:rsidRPr="00551D6F" w:rsidRDefault="009F7BAE" w:rsidP="004420A5">
      <w:pPr>
        <w:ind w:left="0" w:firstLine="0"/>
        <w:contextualSpacing/>
        <w:rPr>
          <w:rFonts w:ascii="Times New Roman" w:hAnsi="Times New Roman" w:cs="Times New Roman"/>
          <w:sz w:val="24"/>
          <w:szCs w:val="24"/>
        </w:rPr>
      </w:pPr>
    </w:p>
    <w:p w14:paraId="1FAB6410" w14:textId="77777777"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Physician – A person licensed to practice medicine in all its branches pursuant to the Medical Practice Act of 1987 [225 </w:t>
      </w:r>
      <w:proofErr w:type="spellStart"/>
      <w:r w:rsidRPr="00551D6F">
        <w:rPr>
          <w:rFonts w:ascii="Times New Roman" w:hAnsi="Times New Roman" w:cs="Times New Roman"/>
          <w:sz w:val="24"/>
          <w:szCs w:val="24"/>
        </w:rPr>
        <w:t>ILCS</w:t>
      </w:r>
      <w:proofErr w:type="spellEnd"/>
      <w:r w:rsidRPr="00551D6F">
        <w:rPr>
          <w:rFonts w:ascii="Times New Roman" w:hAnsi="Times New Roman" w:cs="Times New Roman"/>
          <w:sz w:val="24"/>
          <w:szCs w:val="24"/>
        </w:rPr>
        <w:t xml:space="preserve"> 60]. </w:t>
      </w:r>
    </w:p>
    <w:p w14:paraId="0D2A76E2" w14:textId="77777777" w:rsidR="009F7BAE" w:rsidRPr="00551D6F" w:rsidRDefault="009F7BAE" w:rsidP="004420A5">
      <w:pPr>
        <w:ind w:left="0" w:firstLine="0"/>
        <w:contextualSpacing/>
        <w:rPr>
          <w:rFonts w:ascii="Times New Roman" w:hAnsi="Times New Roman" w:cs="Times New Roman"/>
          <w:sz w:val="24"/>
          <w:szCs w:val="24"/>
        </w:rPr>
      </w:pPr>
    </w:p>
    <w:p w14:paraId="311F7101" w14:textId="062B5917"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Policies and Procedures – Written guidelines that outline the organization</w:t>
      </w:r>
      <w:r>
        <w:rPr>
          <w:rFonts w:ascii="Times New Roman" w:hAnsi="Times New Roman" w:cs="Times New Roman"/>
          <w:sz w:val="24"/>
          <w:szCs w:val="24"/>
        </w:rPr>
        <w:t>'</w:t>
      </w:r>
      <w:r w:rsidRPr="00551D6F">
        <w:rPr>
          <w:rFonts w:ascii="Times New Roman" w:hAnsi="Times New Roman" w:cs="Times New Roman"/>
          <w:sz w:val="24"/>
          <w:szCs w:val="24"/>
        </w:rPr>
        <w:t>s plan for addressing an identified mandate or issue.  Policies communicate the connection between the organization</w:t>
      </w:r>
      <w:r>
        <w:rPr>
          <w:rFonts w:ascii="Times New Roman" w:hAnsi="Times New Roman" w:cs="Times New Roman"/>
          <w:sz w:val="24"/>
          <w:szCs w:val="24"/>
        </w:rPr>
        <w:t>'</w:t>
      </w:r>
      <w:r w:rsidRPr="00551D6F">
        <w:rPr>
          <w:rFonts w:ascii="Times New Roman" w:hAnsi="Times New Roman" w:cs="Times New Roman"/>
          <w:sz w:val="24"/>
          <w:szCs w:val="24"/>
        </w:rPr>
        <w:t>s vision and values and its day-to-day operation.  A procedure explains a specific action plan for carrying out a policy.</w:t>
      </w:r>
    </w:p>
    <w:p w14:paraId="182707BA" w14:textId="77777777" w:rsidR="00210548" w:rsidRDefault="00210548" w:rsidP="004420A5">
      <w:pPr>
        <w:ind w:left="0" w:firstLine="0"/>
        <w:contextualSpacing/>
        <w:rPr>
          <w:rFonts w:ascii="Times New Roman" w:hAnsi="Times New Roman" w:cs="Times New Roman"/>
          <w:sz w:val="24"/>
          <w:szCs w:val="24"/>
        </w:rPr>
      </w:pPr>
    </w:p>
    <w:p w14:paraId="7B52EE9C" w14:textId="5708E0E9"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Recovery – </w:t>
      </w:r>
      <w:r w:rsidR="00210548" w:rsidRPr="00210548">
        <w:rPr>
          <w:rFonts w:ascii="Times New Roman" w:hAnsi="Times New Roman" w:cs="Times New Roman"/>
          <w:i/>
          <w:iCs/>
          <w:sz w:val="24"/>
          <w:szCs w:val="24"/>
        </w:rPr>
        <w:t xml:space="preserve">means </w:t>
      </w:r>
      <w:r w:rsidRPr="00210548">
        <w:rPr>
          <w:rFonts w:ascii="Times New Roman" w:hAnsi="Times New Roman" w:cs="Times New Roman"/>
          <w:i/>
          <w:iCs/>
          <w:sz w:val="24"/>
          <w:szCs w:val="24"/>
        </w:rPr>
        <w:t xml:space="preserve">a process of change through which </w:t>
      </w:r>
      <w:r w:rsidR="00210548" w:rsidRPr="00210548">
        <w:rPr>
          <w:rFonts w:ascii="Times New Roman" w:hAnsi="Times New Roman" w:cs="Times New Roman"/>
          <w:i/>
          <w:iCs/>
          <w:sz w:val="24"/>
          <w:szCs w:val="24"/>
        </w:rPr>
        <w:t>individuals</w:t>
      </w:r>
      <w:r w:rsidRPr="00210548">
        <w:rPr>
          <w:rFonts w:ascii="Times New Roman" w:hAnsi="Times New Roman" w:cs="Times New Roman"/>
          <w:i/>
          <w:iCs/>
          <w:sz w:val="24"/>
          <w:szCs w:val="24"/>
        </w:rPr>
        <w:t xml:space="preserve"> improve their health and wellness, live a self-directed life, and reach their full potential.</w:t>
      </w:r>
      <w:r w:rsidR="00210548">
        <w:rPr>
          <w:rFonts w:ascii="Times New Roman" w:hAnsi="Times New Roman" w:cs="Times New Roman"/>
          <w:sz w:val="24"/>
          <w:szCs w:val="24"/>
        </w:rPr>
        <w:t xml:space="preserve"> [20 </w:t>
      </w:r>
      <w:proofErr w:type="spellStart"/>
      <w:r w:rsidR="00210548">
        <w:rPr>
          <w:rFonts w:ascii="Times New Roman" w:hAnsi="Times New Roman" w:cs="Times New Roman"/>
          <w:sz w:val="24"/>
          <w:szCs w:val="24"/>
        </w:rPr>
        <w:t>ILCS</w:t>
      </w:r>
      <w:proofErr w:type="spellEnd"/>
      <w:r w:rsidR="00210548">
        <w:rPr>
          <w:rFonts w:ascii="Times New Roman" w:hAnsi="Times New Roman" w:cs="Times New Roman"/>
          <w:sz w:val="24"/>
          <w:szCs w:val="24"/>
        </w:rPr>
        <w:t xml:space="preserve"> 301/1-10]</w:t>
      </w:r>
    </w:p>
    <w:p w14:paraId="3798C81E" w14:textId="77777777" w:rsidR="009F7BAE" w:rsidRPr="00551D6F" w:rsidRDefault="009F7BAE" w:rsidP="004420A5">
      <w:pPr>
        <w:ind w:left="0" w:firstLine="0"/>
        <w:contextualSpacing/>
        <w:rPr>
          <w:rFonts w:ascii="Times New Roman" w:hAnsi="Times New Roman" w:cs="Times New Roman"/>
          <w:sz w:val="24"/>
          <w:szCs w:val="24"/>
        </w:rPr>
      </w:pPr>
    </w:p>
    <w:p w14:paraId="7B41E60F" w14:textId="64036F2E" w:rsidR="009F7BAE" w:rsidRPr="00210548"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Recovery Support – </w:t>
      </w:r>
      <w:r w:rsidR="00210548" w:rsidRPr="00210548">
        <w:rPr>
          <w:rFonts w:ascii="Times New Roman" w:hAnsi="Times New Roman" w:cs="Times New Roman"/>
          <w:i/>
          <w:iCs/>
          <w:sz w:val="24"/>
          <w:szCs w:val="24"/>
        </w:rPr>
        <w:t>means services designed to support individual recovery from a substance use disorder that may be delivered pre-treatment, during treatment, or post treatment. These services may be delivered in a wide variety of settings for the purpose of supporting the individual in meeting his or her recovery support goals.</w:t>
      </w:r>
      <w:r w:rsidR="00210548" w:rsidRPr="00210548">
        <w:rPr>
          <w:rFonts w:ascii="Times New Roman" w:hAnsi="Times New Roman" w:cs="Times New Roman"/>
          <w:sz w:val="24"/>
          <w:szCs w:val="24"/>
        </w:rPr>
        <w:t xml:space="preserve"> [20 </w:t>
      </w:r>
      <w:proofErr w:type="spellStart"/>
      <w:r w:rsidR="00210548" w:rsidRPr="00210548">
        <w:rPr>
          <w:rFonts w:ascii="Times New Roman" w:hAnsi="Times New Roman" w:cs="Times New Roman"/>
          <w:sz w:val="24"/>
          <w:szCs w:val="24"/>
        </w:rPr>
        <w:t>ILCS</w:t>
      </w:r>
      <w:proofErr w:type="spellEnd"/>
      <w:r w:rsidR="00210548" w:rsidRPr="00210548">
        <w:rPr>
          <w:rFonts w:ascii="Times New Roman" w:hAnsi="Times New Roman" w:cs="Times New Roman"/>
          <w:sz w:val="24"/>
          <w:szCs w:val="24"/>
        </w:rPr>
        <w:t xml:space="preserve"> 301/1-10]</w:t>
      </w:r>
      <w:r w:rsidRPr="00210548">
        <w:rPr>
          <w:rFonts w:ascii="Times New Roman" w:hAnsi="Times New Roman" w:cs="Times New Roman"/>
          <w:sz w:val="24"/>
          <w:szCs w:val="24"/>
        </w:rPr>
        <w:t xml:space="preserve"> </w:t>
      </w:r>
    </w:p>
    <w:p w14:paraId="2A23D260" w14:textId="77777777" w:rsidR="009F7BAE" w:rsidRPr="00551D6F" w:rsidRDefault="009F7BAE" w:rsidP="004420A5">
      <w:pPr>
        <w:ind w:left="0" w:firstLine="0"/>
        <w:contextualSpacing/>
        <w:rPr>
          <w:rFonts w:ascii="Times New Roman" w:hAnsi="Times New Roman" w:cs="Times New Roman"/>
          <w:sz w:val="24"/>
          <w:szCs w:val="24"/>
        </w:rPr>
      </w:pPr>
    </w:p>
    <w:p w14:paraId="3B4A6958" w14:textId="6652A34B"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Recovery Home – Recovery-oriented supportive housing, authorized by an </w:t>
      </w:r>
      <w:r w:rsidR="00784D28">
        <w:rPr>
          <w:rFonts w:ascii="Times New Roman" w:hAnsi="Times New Roman" w:cs="Times New Roman"/>
          <w:sz w:val="24"/>
          <w:szCs w:val="24"/>
        </w:rPr>
        <w:t>DHS</w:t>
      </w:r>
      <w:r w:rsidRPr="00551D6F">
        <w:rPr>
          <w:rFonts w:ascii="Times New Roman" w:hAnsi="Times New Roman" w:cs="Times New Roman"/>
          <w:sz w:val="24"/>
          <w:szCs w:val="24"/>
        </w:rPr>
        <w:t>/</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intervention license, whose peer-led services, activities, and structured operations are directed toward maintenance of recovery for persons recovering from a substance use disorder.</w:t>
      </w:r>
    </w:p>
    <w:p w14:paraId="30B81ED9" w14:textId="77777777" w:rsidR="009F7BAE" w:rsidRPr="00551D6F" w:rsidRDefault="009F7BAE" w:rsidP="004420A5">
      <w:pPr>
        <w:ind w:left="0" w:firstLine="0"/>
        <w:contextualSpacing/>
        <w:rPr>
          <w:rFonts w:ascii="Times New Roman" w:hAnsi="Times New Roman" w:cs="Times New Roman"/>
          <w:sz w:val="24"/>
          <w:szCs w:val="24"/>
        </w:rPr>
      </w:pPr>
    </w:p>
    <w:p w14:paraId="2284486B" w14:textId="77777777"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Reoccurrence – A process in which a person, who has established recovery, experiences a recurrence of signs and symptoms of active substance use, often including resumption of the pathological pursuit of reward and/or relief through </w:t>
      </w:r>
      <w:r w:rsidRPr="00551D6F">
        <w:rPr>
          <w:rFonts w:ascii="Times New Roman" w:hAnsi="Times New Roman" w:cs="Times New Roman"/>
          <w:sz w:val="24"/>
          <w:szCs w:val="24"/>
        </w:rPr>
        <w:lastRenderedPageBreak/>
        <w:t>use of substances and other behaviors.  With reoccurrence, there is often disengagement from recovery activities.  Reoccurrence has historically been referenced as relapse.</w:t>
      </w:r>
    </w:p>
    <w:p w14:paraId="47DB05B1" w14:textId="77777777" w:rsidR="009F7BAE" w:rsidRPr="00551D6F" w:rsidRDefault="009F7BAE" w:rsidP="004420A5">
      <w:pPr>
        <w:ind w:left="0" w:firstLine="0"/>
        <w:contextualSpacing/>
        <w:rPr>
          <w:rFonts w:ascii="Times New Roman" w:hAnsi="Times New Roman" w:cs="Times New Roman"/>
          <w:sz w:val="24"/>
          <w:szCs w:val="24"/>
        </w:rPr>
      </w:pPr>
    </w:p>
    <w:p w14:paraId="38762274" w14:textId="4A9CDE05"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Resident – A person who receives services in a </w:t>
      </w:r>
      <w:r w:rsidR="00210548">
        <w:rPr>
          <w:rFonts w:ascii="Times New Roman" w:hAnsi="Times New Roman" w:cs="Times New Roman"/>
          <w:sz w:val="24"/>
          <w:szCs w:val="24"/>
        </w:rPr>
        <w:t>r</w:t>
      </w:r>
      <w:r w:rsidRPr="00551D6F">
        <w:rPr>
          <w:rFonts w:ascii="Times New Roman" w:hAnsi="Times New Roman" w:cs="Times New Roman"/>
          <w:sz w:val="24"/>
          <w:szCs w:val="24"/>
        </w:rPr>
        <w:t xml:space="preserve">ecovery </w:t>
      </w:r>
      <w:r w:rsidR="00210548">
        <w:rPr>
          <w:rFonts w:ascii="Times New Roman" w:hAnsi="Times New Roman" w:cs="Times New Roman"/>
          <w:sz w:val="24"/>
          <w:szCs w:val="24"/>
        </w:rPr>
        <w:t>h</w:t>
      </w:r>
      <w:r w:rsidRPr="00551D6F">
        <w:rPr>
          <w:rFonts w:ascii="Times New Roman" w:hAnsi="Times New Roman" w:cs="Times New Roman"/>
          <w:sz w:val="24"/>
          <w:szCs w:val="24"/>
        </w:rPr>
        <w:t>ome authorized by an intervention license and in accordance with all standards referenced in Section 2050.540.</w:t>
      </w:r>
    </w:p>
    <w:p w14:paraId="27149D1A" w14:textId="77777777" w:rsidR="009F7BAE" w:rsidRPr="00551D6F" w:rsidRDefault="009F7BAE" w:rsidP="004420A5">
      <w:pPr>
        <w:ind w:left="0" w:firstLine="0"/>
        <w:contextualSpacing/>
        <w:rPr>
          <w:rFonts w:ascii="Times New Roman" w:hAnsi="Times New Roman" w:cs="Times New Roman"/>
          <w:sz w:val="24"/>
          <w:szCs w:val="24"/>
        </w:rPr>
      </w:pPr>
    </w:p>
    <w:p w14:paraId="5CDBA391" w14:textId="004A8770"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Residential Treatment – Organized treatment services that include a planned and structured regimen of care in a 24-hour residential setting.  Residential services exist on a continuum ranging from least intensive to the most intensive medically monitored service.  The </w:t>
      </w:r>
      <w:proofErr w:type="spellStart"/>
      <w:r w:rsidRPr="00551D6F">
        <w:rPr>
          <w:rFonts w:ascii="Times New Roman" w:hAnsi="Times New Roman" w:cs="Times New Roman"/>
          <w:sz w:val="24"/>
          <w:szCs w:val="24"/>
        </w:rPr>
        <w:t>ASAM</w:t>
      </w:r>
      <w:proofErr w:type="spellEnd"/>
      <w:r w:rsidRPr="00551D6F">
        <w:rPr>
          <w:rFonts w:ascii="Times New Roman" w:hAnsi="Times New Roman" w:cs="Times New Roman"/>
          <w:sz w:val="24"/>
          <w:szCs w:val="24"/>
        </w:rPr>
        <w:t xml:space="preserve"> levels of care licensed by </w:t>
      </w:r>
      <w:r w:rsidR="00784D28">
        <w:rPr>
          <w:rFonts w:ascii="Times New Roman" w:hAnsi="Times New Roman" w:cs="Times New Roman"/>
          <w:sz w:val="24"/>
          <w:szCs w:val="24"/>
        </w:rPr>
        <w:t>DHS</w:t>
      </w:r>
      <w:r w:rsidRPr="00551D6F">
        <w:rPr>
          <w:rFonts w:ascii="Times New Roman" w:hAnsi="Times New Roman" w:cs="Times New Roman"/>
          <w:sz w:val="24"/>
          <w:szCs w:val="24"/>
        </w:rPr>
        <w:t>/</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as residential treatment are Levels 3.1, 3.2, 3.5, and 3.7.</w:t>
      </w:r>
    </w:p>
    <w:p w14:paraId="711EE98F" w14:textId="77777777" w:rsidR="009F7BAE" w:rsidRPr="00551D6F" w:rsidRDefault="009F7BAE" w:rsidP="004420A5">
      <w:pPr>
        <w:ind w:left="0" w:firstLine="0"/>
        <w:contextualSpacing/>
        <w:rPr>
          <w:rFonts w:ascii="Times New Roman" w:hAnsi="Times New Roman" w:cs="Times New Roman"/>
          <w:sz w:val="24"/>
          <w:szCs w:val="24"/>
        </w:rPr>
      </w:pPr>
    </w:p>
    <w:p w14:paraId="49F304C4" w14:textId="4FD01760"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Revocation – The termination of a treatment or intervention license, or any portion thereof, by </w:t>
      </w:r>
      <w:r w:rsidR="00784D28">
        <w:rPr>
          <w:rFonts w:ascii="Times New Roman" w:hAnsi="Times New Roman" w:cs="Times New Roman"/>
          <w:sz w:val="24"/>
          <w:szCs w:val="24"/>
        </w:rPr>
        <w:t>DHS</w:t>
      </w:r>
      <w:r w:rsidRPr="00551D6F">
        <w:rPr>
          <w:rFonts w:ascii="Times New Roman" w:hAnsi="Times New Roman" w:cs="Times New Roman"/>
          <w:sz w:val="24"/>
          <w:szCs w:val="24"/>
        </w:rPr>
        <w:t>/SUPR.</w:t>
      </w:r>
    </w:p>
    <w:p w14:paraId="0B0AA9C0" w14:textId="77777777" w:rsidR="009F7BAE" w:rsidRPr="00551D6F" w:rsidRDefault="009F7BAE" w:rsidP="004420A5">
      <w:pPr>
        <w:ind w:left="0" w:firstLine="0"/>
        <w:contextualSpacing/>
        <w:rPr>
          <w:rFonts w:ascii="Times New Roman" w:hAnsi="Times New Roman" w:cs="Times New Roman"/>
          <w:sz w:val="24"/>
          <w:szCs w:val="24"/>
        </w:rPr>
      </w:pPr>
    </w:p>
    <w:p w14:paraId="331ED65C" w14:textId="133DC676"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Risk – The designation, in the context of intervention services, assigned to a person who has completed an alcohol and drug evaluation after a charge for DUI that describes the person</w:t>
      </w:r>
      <w:r>
        <w:rPr>
          <w:rFonts w:ascii="Times New Roman" w:hAnsi="Times New Roman" w:cs="Times New Roman"/>
          <w:sz w:val="24"/>
          <w:szCs w:val="24"/>
        </w:rPr>
        <w:t>'</w:t>
      </w:r>
      <w:r w:rsidRPr="00551D6F">
        <w:rPr>
          <w:rFonts w:ascii="Times New Roman" w:hAnsi="Times New Roman" w:cs="Times New Roman"/>
          <w:sz w:val="24"/>
          <w:szCs w:val="24"/>
        </w:rPr>
        <w:t>s probability of continuing to operate a motor vehicle in an unsafe manner.</w:t>
      </w:r>
    </w:p>
    <w:p w14:paraId="41125652" w14:textId="77777777" w:rsidR="009F7BAE" w:rsidRPr="00551D6F" w:rsidRDefault="009F7BAE" w:rsidP="004420A5">
      <w:pPr>
        <w:ind w:left="0" w:firstLine="0"/>
        <w:contextualSpacing/>
        <w:rPr>
          <w:rFonts w:ascii="Times New Roman" w:hAnsi="Times New Roman" w:cs="Times New Roman"/>
          <w:sz w:val="24"/>
          <w:szCs w:val="24"/>
        </w:rPr>
      </w:pPr>
    </w:p>
    <w:p w14:paraId="77866BE4" w14:textId="4F3E0A02"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Secretary – </w:t>
      </w:r>
      <w:r w:rsidRPr="003A1918">
        <w:rPr>
          <w:rFonts w:ascii="Times New Roman" w:hAnsi="Times New Roman" w:cs="Times New Roman"/>
          <w:i/>
          <w:iCs/>
          <w:sz w:val="24"/>
          <w:szCs w:val="24"/>
        </w:rPr>
        <w:t>The Secretary of the Illinois Department of Human Services</w:t>
      </w:r>
      <w:r w:rsidR="00210548" w:rsidRPr="003A1918">
        <w:rPr>
          <w:rFonts w:ascii="Times New Roman" w:hAnsi="Times New Roman" w:cs="Times New Roman"/>
          <w:i/>
          <w:iCs/>
          <w:sz w:val="24"/>
          <w:szCs w:val="24"/>
        </w:rPr>
        <w:t xml:space="preserve"> or the </w:t>
      </w:r>
      <w:r w:rsidR="003A1918" w:rsidRPr="003A1918">
        <w:rPr>
          <w:rFonts w:ascii="Times New Roman" w:hAnsi="Times New Roman" w:cs="Times New Roman"/>
          <w:sz w:val="24"/>
          <w:szCs w:val="24"/>
        </w:rPr>
        <w:t>Secretary's</w:t>
      </w:r>
      <w:r w:rsidR="003A1918" w:rsidRPr="003A1918">
        <w:rPr>
          <w:rFonts w:ascii="Times New Roman" w:hAnsi="Times New Roman" w:cs="Times New Roman"/>
          <w:i/>
          <w:iCs/>
          <w:sz w:val="24"/>
          <w:szCs w:val="24"/>
        </w:rPr>
        <w:t xml:space="preserve"> designee</w:t>
      </w:r>
      <w:r w:rsidRPr="003A1918">
        <w:rPr>
          <w:rFonts w:ascii="Times New Roman" w:hAnsi="Times New Roman" w:cs="Times New Roman"/>
          <w:i/>
          <w:iCs/>
          <w:sz w:val="24"/>
          <w:szCs w:val="24"/>
        </w:rPr>
        <w:t>.</w:t>
      </w:r>
      <w:r w:rsidR="003A1918">
        <w:rPr>
          <w:rFonts w:ascii="Times New Roman" w:hAnsi="Times New Roman" w:cs="Times New Roman"/>
          <w:sz w:val="24"/>
          <w:szCs w:val="24"/>
        </w:rPr>
        <w:t xml:space="preserve"> [20 </w:t>
      </w:r>
      <w:proofErr w:type="spellStart"/>
      <w:r w:rsidR="003A1918">
        <w:rPr>
          <w:rFonts w:ascii="Times New Roman" w:hAnsi="Times New Roman" w:cs="Times New Roman"/>
          <w:sz w:val="24"/>
          <w:szCs w:val="24"/>
        </w:rPr>
        <w:t>ILCS</w:t>
      </w:r>
      <w:proofErr w:type="spellEnd"/>
      <w:r w:rsidR="003A1918">
        <w:rPr>
          <w:rFonts w:ascii="Times New Roman" w:hAnsi="Times New Roman" w:cs="Times New Roman"/>
          <w:sz w:val="24"/>
          <w:szCs w:val="24"/>
        </w:rPr>
        <w:t xml:space="preserve"> 301/1-10]</w:t>
      </w:r>
    </w:p>
    <w:p w14:paraId="7AE5FD70" w14:textId="77777777" w:rsidR="009F7BAE" w:rsidRPr="00551D6F" w:rsidRDefault="009F7BAE" w:rsidP="004420A5">
      <w:pPr>
        <w:ind w:left="0" w:firstLine="0"/>
        <w:contextualSpacing/>
        <w:rPr>
          <w:rFonts w:ascii="Times New Roman" w:hAnsi="Times New Roman" w:cs="Times New Roman"/>
          <w:sz w:val="24"/>
          <w:szCs w:val="24"/>
        </w:rPr>
      </w:pPr>
    </w:p>
    <w:p w14:paraId="6438BC61" w14:textId="77777777"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Significant Other – The spouse, immediate family member, relative, or person who interacts most frequently with the client or patient in a variety of settings.</w:t>
      </w:r>
    </w:p>
    <w:p w14:paraId="6F9FB777" w14:textId="77777777" w:rsidR="009F7BAE" w:rsidRPr="003A1918" w:rsidRDefault="009F7BAE" w:rsidP="004420A5">
      <w:pPr>
        <w:ind w:left="0" w:firstLine="0"/>
        <w:contextualSpacing/>
        <w:rPr>
          <w:rFonts w:ascii="Times New Roman" w:hAnsi="Times New Roman" w:cs="Times New Roman"/>
          <w:sz w:val="24"/>
          <w:szCs w:val="24"/>
        </w:rPr>
      </w:pPr>
    </w:p>
    <w:p w14:paraId="7A104BCA" w14:textId="5115051C" w:rsidR="003A1918" w:rsidRPr="003A1918" w:rsidRDefault="003A1918" w:rsidP="00601F78">
      <w:pPr>
        <w:ind w:left="1440" w:firstLine="0"/>
        <w:contextualSpacing/>
        <w:rPr>
          <w:rFonts w:ascii="Times New Roman" w:hAnsi="Times New Roman" w:cs="Times New Roman"/>
          <w:sz w:val="24"/>
          <w:szCs w:val="24"/>
        </w:rPr>
      </w:pPr>
      <w:r w:rsidRPr="003A1918">
        <w:rPr>
          <w:rFonts w:ascii="Times New Roman" w:hAnsi="Times New Roman" w:cs="Times New Roman"/>
          <w:sz w:val="24"/>
          <w:szCs w:val="24"/>
        </w:rPr>
        <w:t>Substance Abuse and Mental Health Services Administration (SAMHSA) – Federal agency responsible for guidance to the State Substance Use and Mental Health Authorities, including administration of the federal block grant, defining and identifying evidence-based practices, and translation of research to practice.</w:t>
      </w:r>
    </w:p>
    <w:p w14:paraId="35946AA9" w14:textId="77777777" w:rsidR="003A1918" w:rsidRPr="003A1918" w:rsidRDefault="003A1918" w:rsidP="004420A5">
      <w:pPr>
        <w:ind w:left="0" w:firstLine="0"/>
        <w:contextualSpacing/>
        <w:rPr>
          <w:rFonts w:ascii="Times New Roman" w:hAnsi="Times New Roman" w:cs="Times New Roman"/>
          <w:sz w:val="24"/>
          <w:szCs w:val="24"/>
        </w:rPr>
      </w:pPr>
    </w:p>
    <w:p w14:paraId="73F81D70" w14:textId="4222734F" w:rsidR="009F7BAE" w:rsidRPr="003A1918"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Substance Use Disorder (SUD) – </w:t>
      </w:r>
      <w:r w:rsidR="003A1918" w:rsidRPr="003A1918">
        <w:rPr>
          <w:rFonts w:ascii="Times New Roman" w:hAnsi="Times New Roman" w:cs="Times New Roman"/>
          <w:i/>
          <w:iCs/>
          <w:sz w:val="24"/>
          <w:szCs w:val="24"/>
        </w:rPr>
        <w:t>means a</w:t>
      </w:r>
      <w:r w:rsidRPr="003A1918">
        <w:rPr>
          <w:rFonts w:ascii="Times New Roman" w:hAnsi="Times New Roman" w:cs="Times New Roman"/>
          <w:i/>
          <w:iCs/>
          <w:sz w:val="24"/>
          <w:szCs w:val="24"/>
        </w:rPr>
        <w:t xml:space="preserve"> spectrum of persistent and recurring problematic behavior that encompasses 10 separate classes of drugs: alcohol, caffeine, cannabis, hallucinogens, inhalants, opioids, sedatives, hypnotics and anxiolytics, stimulants, and tobacco, and other unknown substances leading to clinically-significant impairment or distress.</w:t>
      </w:r>
      <w:r w:rsidR="003A1918" w:rsidRPr="003A1918">
        <w:rPr>
          <w:rFonts w:ascii="Times New Roman" w:hAnsi="Times New Roman" w:cs="Times New Roman"/>
          <w:sz w:val="24"/>
          <w:szCs w:val="24"/>
        </w:rPr>
        <w:t xml:space="preserve"> </w:t>
      </w:r>
      <w:r w:rsidR="003A1918">
        <w:rPr>
          <w:rFonts w:ascii="Times New Roman" w:hAnsi="Times New Roman" w:cs="Times New Roman"/>
          <w:sz w:val="24"/>
          <w:szCs w:val="24"/>
        </w:rPr>
        <w:t xml:space="preserve">[20 </w:t>
      </w:r>
      <w:proofErr w:type="spellStart"/>
      <w:r w:rsidR="003A1918">
        <w:rPr>
          <w:rFonts w:ascii="Times New Roman" w:hAnsi="Times New Roman" w:cs="Times New Roman"/>
          <w:sz w:val="24"/>
          <w:szCs w:val="24"/>
        </w:rPr>
        <w:t>ILCS</w:t>
      </w:r>
      <w:proofErr w:type="spellEnd"/>
      <w:r w:rsidR="003A1918">
        <w:rPr>
          <w:rFonts w:ascii="Times New Roman" w:hAnsi="Times New Roman" w:cs="Times New Roman"/>
          <w:sz w:val="24"/>
          <w:szCs w:val="24"/>
        </w:rPr>
        <w:t xml:space="preserve"> 301/1-10]</w:t>
      </w:r>
    </w:p>
    <w:p w14:paraId="108E5723" w14:textId="77777777" w:rsidR="009F7BAE" w:rsidRPr="00551D6F" w:rsidRDefault="009F7BAE" w:rsidP="004420A5">
      <w:pPr>
        <w:ind w:left="0" w:firstLine="0"/>
        <w:contextualSpacing/>
        <w:rPr>
          <w:rFonts w:ascii="Times New Roman" w:hAnsi="Times New Roman" w:cs="Times New Roman"/>
          <w:sz w:val="24"/>
          <w:szCs w:val="24"/>
        </w:rPr>
      </w:pPr>
    </w:p>
    <w:p w14:paraId="3FB1A086" w14:textId="583FD86E"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Support Staff – Any staff employed in a</w:t>
      </w:r>
      <w:r w:rsidR="003A1918">
        <w:rPr>
          <w:rFonts w:ascii="Times New Roman" w:hAnsi="Times New Roman" w:cs="Times New Roman"/>
          <w:sz w:val="24"/>
          <w:szCs w:val="24"/>
        </w:rPr>
        <w:t xml:space="preserve"> </w:t>
      </w:r>
      <w:r w:rsidRPr="00551D6F">
        <w:rPr>
          <w:rFonts w:ascii="Times New Roman" w:hAnsi="Times New Roman" w:cs="Times New Roman"/>
          <w:sz w:val="24"/>
          <w:szCs w:val="24"/>
        </w:rPr>
        <w:t>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licensed organization that do not meet the requirements for professional staff as specified in Section 2060.320, but that have personal contact with SUD clients/patients/residents or their families as part of their employment responsibilities.</w:t>
      </w:r>
    </w:p>
    <w:p w14:paraId="1C68011C" w14:textId="77777777" w:rsidR="009F7BAE" w:rsidRPr="00551D6F" w:rsidRDefault="009F7BAE" w:rsidP="004420A5">
      <w:pPr>
        <w:ind w:left="0" w:firstLine="0"/>
        <w:contextualSpacing/>
        <w:rPr>
          <w:rFonts w:ascii="Times New Roman" w:hAnsi="Times New Roman" w:cs="Times New Roman"/>
          <w:sz w:val="24"/>
          <w:szCs w:val="24"/>
        </w:rPr>
      </w:pPr>
    </w:p>
    <w:p w14:paraId="5CFF4D23" w14:textId="77777777"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Toxicology – A chemical test that determines blood alcohol concentration (BAC) and/or a level of specified drug concentration. </w:t>
      </w:r>
    </w:p>
    <w:p w14:paraId="493F19DF" w14:textId="77777777" w:rsidR="009F7BAE" w:rsidRPr="00551D6F" w:rsidRDefault="009F7BAE" w:rsidP="004420A5">
      <w:pPr>
        <w:ind w:left="0" w:firstLine="0"/>
        <w:contextualSpacing/>
        <w:rPr>
          <w:rFonts w:ascii="Times New Roman" w:hAnsi="Times New Roman" w:cs="Times New Roman"/>
          <w:sz w:val="24"/>
          <w:szCs w:val="24"/>
        </w:rPr>
      </w:pPr>
    </w:p>
    <w:p w14:paraId="14D057E8" w14:textId="638E68B4"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Transfer – The process that occurs when a patient cannot, or is no longer eligible, to receive services at an organization or the movement of the patient from one level of care to another within the same organization.</w:t>
      </w:r>
    </w:p>
    <w:p w14:paraId="17C9153B" w14:textId="77777777" w:rsidR="009F7BAE" w:rsidRPr="00551D6F" w:rsidRDefault="009F7BAE" w:rsidP="004420A5">
      <w:pPr>
        <w:ind w:left="0" w:firstLine="0"/>
        <w:contextualSpacing/>
        <w:rPr>
          <w:rFonts w:ascii="Times New Roman" w:hAnsi="Times New Roman" w:cs="Times New Roman"/>
          <w:sz w:val="24"/>
          <w:szCs w:val="24"/>
        </w:rPr>
      </w:pPr>
    </w:p>
    <w:p w14:paraId="184049E2" w14:textId="6953B288"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Trauma – A result from an event, series of events, or set of circumstances experienced by a person as physically or emotionally harmful or life-threatening with lasting adverse effects on the person</w:t>
      </w:r>
      <w:r>
        <w:rPr>
          <w:rFonts w:ascii="Times New Roman" w:hAnsi="Times New Roman" w:cs="Times New Roman"/>
          <w:sz w:val="24"/>
          <w:szCs w:val="24"/>
        </w:rPr>
        <w:t>'</w:t>
      </w:r>
      <w:r w:rsidRPr="00551D6F">
        <w:rPr>
          <w:rFonts w:ascii="Times New Roman" w:hAnsi="Times New Roman" w:cs="Times New Roman"/>
          <w:sz w:val="24"/>
          <w:szCs w:val="24"/>
        </w:rPr>
        <w:t xml:space="preserve">s functioning and mental, physical, social, emotional, or spiritual well-being. </w:t>
      </w:r>
    </w:p>
    <w:p w14:paraId="755F2795" w14:textId="77777777" w:rsidR="009F7BAE" w:rsidRPr="00551D6F" w:rsidRDefault="009F7BAE" w:rsidP="004420A5">
      <w:pPr>
        <w:ind w:left="0" w:firstLine="0"/>
        <w:contextualSpacing/>
        <w:rPr>
          <w:rFonts w:ascii="Times New Roman" w:hAnsi="Times New Roman" w:cs="Times New Roman"/>
          <w:sz w:val="24"/>
          <w:szCs w:val="24"/>
        </w:rPr>
      </w:pPr>
    </w:p>
    <w:p w14:paraId="5E7E8014" w14:textId="6AF03717" w:rsidR="009F7BAE" w:rsidRPr="00551D6F"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Trauma-Informed Care (TIC) – A strength-based service delivery approach that focuses on understanding responsiveness to the impact of trauma, that emphasizes physical, psychological, and emotional safety for organizations and survivors and that creates opportunities for survivors to rebuild a sense of control and empowerment.  Trauma-Informed Care recognizes the role trauma plays in the lives of clients/patients and seeks to shift the clinical perspective from </w:t>
      </w:r>
      <w:r>
        <w:rPr>
          <w:rFonts w:ascii="Times New Roman" w:hAnsi="Times New Roman" w:cs="Times New Roman"/>
          <w:sz w:val="24"/>
          <w:szCs w:val="24"/>
        </w:rPr>
        <w:t>"</w:t>
      </w:r>
      <w:r w:rsidRPr="00551D6F">
        <w:rPr>
          <w:rFonts w:ascii="Times New Roman" w:hAnsi="Times New Roman" w:cs="Times New Roman"/>
          <w:sz w:val="24"/>
          <w:szCs w:val="24"/>
        </w:rPr>
        <w:t>what</w:t>
      </w:r>
      <w:r>
        <w:rPr>
          <w:rFonts w:ascii="Times New Roman" w:hAnsi="Times New Roman" w:cs="Times New Roman"/>
          <w:sz w:val="24"/>
          <w:szCs w:val="24"/>
        </w:rPr>
        <w:t>'</w:t>
      </w:r>
      <w:r w:rsidRPr="00551D6F">
        <w:rPr>
          <w:rFonts w:ascii="Times New Roman" w:hAnsi="Times New Roman" w:cs="Times New Roman"/>
          <w:sz w:val="24"/>
          <w:szCs w:val="24"/>
        </w:rPr>
        <w:t>s wrong with you</w:t>
      </w:r>
      <w:r>
        <w:rPr>
          <w:rFonts w:ascii="Times New Roman" w:hAnsi="Times New Roman" w:cs="Times New Roman"/>
          <w:sz w:val="24"/>
          <w:szCs w:val="24"/>
        </w:rPr>
        <w:t>"</w:t>
      </w:r>
      <w:r w:rsidRPr="00551D6F">
        <w:rPr>
          <w:rFonts w:ascii="Times New Roman" w:hAnsi="Times New Roman" w:cs="Times New Roman"/>
          <w:sz w:val="24"/>
          <w:szCs w:val="24"/>
        </w:rPr>
        <w:t xml:space="preserve"> to </w:t>
      </w:r>
      <w:r>
        <w:rPr>
          <w:rFonts w:ascii="Times New Roman" w:hAnsi="Times New Roman" w:cs="Times New Roman"/>
          <w:sz w:val="24"/>
          <w:szCs w:val="24"/>
        </w:rPr>
        <w:t>"</w:t>
      </w:r>
      <w:r w:rsidRPr="00551D6F">
        <w:rPr>
          <w:rFonts w:ascii="Times New Roman" w:hAnsi="Times New Roman" w:cs="Times New Roman"/>
          <w:sz w:val="24"/>
          <w:szCs w:val="24"/>
        </w:rPr>
        <w:t>what happened to you</w:t>
      </w:r>
      <w:r>
        <w:rPr>
          <w:rFonts w:ascii="Times New Roman" w:hAnsi="Times New Roman" w:cs="Times New Roman"/>
          <w:sz w:val="24"/>
          <w:szCs w:val="24"/>
        </w:rPr>
        <w:t>"</w:t>
      </w:r>
      <w:r w:rsidRPr="00551D6F">
        <w:rPr>
          <w:rFonts w:ascii="Times New Roman" w:hAnsi="Times New Roman" w:cs="Times New Roman"/>
          <w:sz w:val="24"/>
          <w:szCs w:val="24"/>
        </w:rPr>
        <w:t xml:space="preserve"> by recognizing and accepting symptoms and difficult behaviors as strategies developed to cope with trauma.  </w:t>
      </w:r>
    </w:p>
    <w:p w14:paraId="36047055" w14:textId="77777777" w:rsidR="009F7BAE" w:rsidRPr="00551D6F" w:rsidRDefault="009F7BAE" w:rsidP="004420A5">
      <w:pPr>
        <w:ind w:left="0" w:firstLine="0"/>
        <w:contextualSpacing/>
        <w:rPr>
          <w:rFonts w:ascii="Times New Roman" w:hAnsi="Times New Roman" w:cs="Times New Roman"/>
          <w:sz w:val="24"/>
          <w:szCs w:val="24"/>
        </w:rPr>
      </w:pPr>
    </w:p>
    <w:p w14:paraId="63564A63" w14:textId="14697ED8" w:rsidR="009F7BAE" w:rsidRPr="00D076AC" w:rsidRDefault="009F7BAE" w:rsidP="00601F78">
      <w:pPr>
        <w:ind w:left="1440" w:firstLine="0"/>
        <w:contextualSpacing/>
        <w:rPr>
          <w:rFonts w:ascii="Times New Roman" w:hAnsi="Times New Roman" w:cs="Times New Roman"/>
          <w:sz w:val="24"/>
          <w:szCs w:val="24"/>
        </w:rPr>
      </w:pPr>
      <w:r w:rsidRPr="00551D6F">
        <w:rPr>
          <w:rFonts w:ascii="Times New Roman" w:hAnsi="Times New Roman" w:cs="Times New Roman"/>
          <w:sz w:val="24"/>
          <w:szCs w:val="24"/>
        </w:rPr>
        <w:t xml:space="preserve">Treatment – </w:t>
      </w:r>
      <w:r w:rsidR="00D076AC" w:rsidRPr="00D076AC">
        <w:rPr>
          <w:rFonts w:ascii="Times New Roman" w:hAnsi="Times New Roman" w:cs="Times New Roman"/>
          <w:i/>
          <w:iCs/>
          <w:sz w:val="24"/>
          <w:szCs w:val="24"/>
        </w:rPr>
        <w:t xml:space="preserve">means the broad range of emergency, outpatient, and residential care (including assessment, diagnosis, case management, treatment, and recovery support planning) that may be extended to individuals with substance use disorders or to the families of those persons. </w:t>
      </w:r>
      <w:r w:rsidR="00D076AC" w:rsidRPr="00D076AC">
        <w:rPr>
          <w:rFonts w:ascii="Times New Roman" w:hAnsi="Times New Roman" w:cs="Times New Roman"/>
          <w:sz w:val="24"/>
          <w:szCs w:val="24"/>
        </w:rPr>
        <w:t xml:space="preserve">[20 </w:t>
      </w:r>
      <w:proofErr w:type="spellStart"/>
      <w:r w:rsidR="00D076AC" w:rsidRPr="00D076AC">
        <w:rPr>
          <w:rFonts w:ascii="Times New Roman" w:hAnsi="Times New Roman" w:cs="Times New Roman"/>
          <w:sz w:val="24"/>
          <w:szCs w:val="24"/>
        </w:rPr>
        <w:t>ILCS</w:t>
      </w:r>
      <w:proofErr w:type="spellEnd"/>
      <w:r w:rsidR="00D076AC" w:rsidRPr="00D076AC">
        <w:rPr>
          <w:rFonts w:ascii="Times New Roman" w:hAnsi="Times New Roman" w:cs="Times New Roman"/>
          <w:sz w:val="24"/>
          <w:szCs w:val="24"/>
        </w:rPr>
        <w:t xml:space="preserve"> 301/1-10]</w:t>
      </w:r>
      <w:r w:rsidRPr="00D076AC">
        <w:rPr>
          <w:rFonts w:ascii="Times New Roman" w:hAnsi="Times New Roman" w:cs="Times New Roman"/>
          <w:sz w:val="24"/>
          <w:szCs w:val="24"/>
        </w:rPr>
        <w:t>.</w:t>
      </w:r>
    </w:p>
    <w:p w14:paraId="0070AC2F" w14:textId="77777777" w:rsidR="009F7BAE" w:rsidRPr="00D076AC" w:rsidRDefault="009F7BAE" w:rsidP="004420A5">
      <w:pPr>
        <w:ind w:left="0" w:firstLine="0"/>
        <w:contextualSpacing/>
        <w:rPr>
          <w:rFonts w:ascii="Times New Roman" w:hAnsi="Times New Roman" w:cs="Times New Roman"/>
          <w:sz w:val="24"/>
          <w:szCs w:val="24"/>
        </w:rPr>
      </w:pPr>
    </w:p>
    <w:p w14:paraId="27F1276C" w14:textId="5A7A1F66" w:rsidR="000174EB" w:rsidRPr="009F7BAE" w:rsidRDefault="009F7BAE" w:rsidP="00601F78">
      <w:pPr>
        <w:ind w:left="1440" w:firstLine="0"/>
        <w:rPr>
          <w:rFonts w:ascii="Times New Roman" w:hAnsi="Times New Roman" w:cs="Times New Roman"/>
          <w:sz w:val="24"/>
          <w:szCs w:val="24"/>
        </w:rPr>
      </w:pPr>
      <w:r w:rsidRPr="00551D6F">
        <w:rPr>
          <w:rFonts w:ascii="Times New Roman" w:hAnsi="Times New Roman" w:cs="Times New Roman"/>
          <w:sz w:val="24"/>
          <w:szCs w:val="24"/>
        </w:rPr>
        <w:t>Volunteer – An individual working under administrative or clinical supervision in</w:t>
      </w:r>
      <w:r>
        <w:rPr>
          <w:rFonts w:ascii="Times New Roman" w:hAnsi="Times New Roman" w:cs="Times New Roman"/>
          <w:sz w:val="24"/>
          <w:szCs w:val="24"/>
        </w:rPr>
        <w:t xml:space="preserve"> </w:t>
      </w:r>
      <w:r w:rsidRPr="00551D6F">
        <w:rPr>
          <w:rFonts w:ascii="Times New Roman" w:hAnsi="Times New Roman" w:cs="Times New Roman"/>
          <w:sz w:val="24"/>
          <w:szCs w:val="24"/>
        </w:rPr>
        <w:t>a licensed substance use disorder intervention or treatment organization.</w:t>
      </w:r>
    </w:p>
    <w:sectPr w:rsidR="000174EB" w:rsidRPr="009F7BA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DBAE" w14:textId="77777777" w:rsidR="00E07942" w:rsidRDefault="00E07942">
      <w:r>
        <w:separator/>
      </w:r>
    </w:p>
  </w:endnote>
  <w:endnote w:type="continuationSeparator" w:id="0">
    <w:p w14:paraId="7489E1EC" w14:textId="77777777" w:rsidR="00E07942" w:rsidRDefault="00E0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21EA4" w14:textId="77777777" w:rsidR="00E07942" w:rsidRDefault="00E07942">
      <w:r>
        <w:separator/>
      </w:r>
    </w:p>
  </w:footnote>
  <w:footnote w:type="continuationSeparator" w:id="0">
    <w:p w14:paraId="54042A10" w14:textId="77777777" w:rsidR="00E07942" w:rsidRDefault="00E07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42"/>
    <w:rsid w:val="00000AED"/>
    <w:rsid w:val="00001F1D"/>
    <w:rsid w:val="00003CEF"/>
    <w:rsid w:val="00005CAE"/>
    <w:rsid w:val="00011A7D"/>
    <w:rsid w:val="000122C7"/>
    <w:rsid w:val="000133BC"/>
    <w:rsid w:val="00014324"/>
    <w:rsid w:val="000158C8"/>
    <w:rsid w:val="00016F74"/>
    <w:rsid w:val="000174D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1FAE"/>
    <w:rsid w:val="000F25A1"/>
    <w:rsid w:val="000F6AB6"/>
    <w:rsid w:val="000F6C6D"/>
    <w:rsid w:val="00100CA4"/>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548"/>
    <w:rsid w:val="00212682"/>
    <w:rsid w:val="002133B1"/>
    <w:rsid w:val="00213BC5"/>
    <w:rsid w:val="00217157"/>
    <w:rsid w:val="00217ADC"/>
    <w:rsid w:val="0022052A"/>
    <w:rsid w:val="002209C0"/>
    <w:rsid w:val="00220B91"/>
    <w:rsid w:val="00224D66"/>
    <w:rsid w:val="00225354"/>
    <w:rsid w:val="0022658A"/>
    <w:rsid w:val="0023173C"/>
    <w:rsid w:val="002324A0"/>
    <w:rsid w:val="002325F1"/>
    <w:rsid w:val="00234B25"/>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2C26"/>
    <w:rsid w:val="00323B50"/>
    <w:rsid w:val="00324D47"/>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918"/>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20A5"/>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168"/>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1F78"/>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4C4F"/>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4D28"/>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BAE"/>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CFC"/>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D85"/>
    <w:rsid w:val="00CD1F73"/>
    <w:rsid w:val="00CD3723"/>
    <w:rsid w:val="00CD5413"/>
    <w:rsid w:val="00CE01BF"/>
    <w:rsid w:val="00CE4292"/>
    <w:rsid w:val="00CE6CBE"/>
    <w:rsid w:val="00CF0FC7"/>
    <w:rsid w:val="00D03A79"/>
    <w:rsid w:val="00D0676C"/>
    <w:rsid w:val="00D076A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07942"/>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275"/>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5F9F7"/>
  <w15:chartTrackingRefBased/>
  <w15:docId w15:val="{ED4164BF-DBD7-431A-B2B9-458A8055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9F7BAE"/>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F7BAE"/>
    <w:pPr>
      <w:ind w:left="720"/>
      <w:contextualSpacing/>
    </w:pPr>
  </w:style>
  <w:style w:type="character" w:styleId="Hyperlink">
    <w:name w:val="Hyperlink"/>
    <w:basedOn w:val="DefaultParagraphFont"/>
    <w:uiPriority w:val="99"/>
    <w:unhideWhenUsed/>
    <w:rsid w:val="009F7B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8</Pages>
  <Words>2852</Words>
  <Characters>17134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11</cp:revision>
  <dcterms:created xsi:type="dcterms:W3CDTF">2024-04-02T15:22:00Z</dcterms:created>
  <dcterms:modified xsi:type="dcterms:W3CDTF">2025-04-21T18:08:00Z</dcterms:modified>
</cp:coreProperties>
</file>