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85" w:rsidRDefault="00E92885" w:rsidP="00E928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2885" w:rsidRDefault="00E92885" w:rsidP="00E92885">
      <w:pPr>
        <w:widowControl w:val="0"/>
        <w:autoSpaceDE w:val="0"/>
        <w:autoSpaceDN w:val="0"/>
        <w:adjustRightInd w:val="0"/>
        <w:jc w:val="center"/>
      </w:pPr>
      <w:r>
        <w:t>SUBPART D:  COST PRINCIPLES/ALLOWABILITY</w:t>
      </w:r>
    </w:p>
    <w:sectPr w:rsidR="00E92885" w:rsidSect="00E92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885"/>
    <w:rsid w:val="0042519F"/>
    <w:rsid w:val="005C3366"/>
    <w:rsid w:val="00B42B40"/>
    <w:rsid w:val="00D47BA0"/>
    <w:rsid w:val="00E9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COST PRINCIPLES/ALLOWABILITY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COST PRINCIPLES/ALLOWABILITY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2012-06-22T02:17:00Z</dcterms:modified>
</cp:coreProperties>
</file>