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72" w:rsidRDefault="00A96572" w:rsidP="00A96572">
      <w:pPr>
        <w:widowControl w:val="0"/>
        <w:autoSpaceDE w:val="0"/>
        <w:autoSpaceDN w:val="0"/>
        <w:adjustRightInd w:val="0"/>
      </w:pPr>
      <w:bookmarkStart w:id="0" w:name="_GoBack"/>
      <w:bookmarkEnd w:id="0"/>
    </w:p>
    <w:p w:rsidR="00A96572" w:rsidRDefault="00A96572" w:rsidP="00A96572">
      <w:pPr>
        <w:widowControl w:val="0"/>
        <w:autoSpaceDE w:val="0"/>
        <w:autoSpaceDN w:val="0"/>
        <w:adjustRightInd w:val="0"/>
      </w:pPr>
      <w:r>
        <w:rPr>
          <w:b/>
          <w:bCs/>
        </w:rPr>
        <w:t xml:space="preserve">Section 1170.50  Criteria for Recognition for </w:t>
      </w:r>
      <w:proofErr w:type="spellStart"/>
      <w:r>
        <w:rPr>
          <w:b/>
          <w:bCs/>
        </w:rPr>
        <w:t>Areawide</w:t>
      </w:r>
      <w:proofErr w:type="spellEnd"/>
      <w:r>
        <w:rPr>
          <w:b/>
          <w:bCs/>
        </w:rPr>
        <w:t xml:space="preserve"> Health Planning Organizations</w:t>
      </w:r>
      <w:r>
        <w:t xml:space="preserve"> </w:t>
      </w:r>
    </w:p>
    <w:p w:rsidR="00A96572" w:rsidRDefault="00A96572" w:rsidP="00A96572">
      <w:pPr>
        <w:widowControl w:val="0"/>
        <w:autoSpaceDE w:val="0"/>
        <w:autoSpaceDN w:val="0"/>
        <w:adjustRightInd w:val="0"/>
      </w:pPr>
    </w:p>
    <w:p w:rsidR="00A96572" w:rsidRDefault="00A96572" w:rsidP="00A96572">
      <w:pPr>
        <w:widowControl w:val="0"/>
        <w:autoSpaceDE w:val="0"/>
        <w:autoSpaceDN w:val="0"/>
        <w:adjustRightInd w:val="0"/>
      </w:pPr>
      <w:r>
        <w:t xml:space="preserve">Prescribed Criteria (Outlined):  The Agency is empowered by the Act to prescribe with the prior approval of the State Board, criteria for recognition for </w:t>
      </w:r>
      <w:proofErr w:type="spellStart"/>
      <w:r>
        <w:t>areawide</w:t>
      </w:r>
      <w:proofErr w:type="spellEnd"/>
      <w:r>
        <w:t xml:space="preserve"> health planning organizations.  The criteria are as follows: </w:t>
      </w:r>
    </w:p>
    <w:p w:rsidR="00040604" w:rsidRDefault="00040604" w:rsidP="00A96572">
      <w:pPr>
        <w:widowControl w:val="0"/>
        <w:autoSpaceDE w:val="0"/>
        <w:autoSpaceDN w:val="0"/>
        <w:adjustRightInd w:val="0"/>
      </w:pPr>
    </w:p>
    <w:p w:rsidR="000F2CE8" w:rsidRDefault="00A96572" w:rsidP="00A96572">
      <w:pPr>
        <w:widowControl w:val="0"/>
        <w:autoSpaceDE w:val="0"/>
        <w:autoSpaceDN w:val="0"/>
        <w:adjustRightInd w:val="0"/>
        <w:ind w:left="1440" w:hanging="720"/>
      </w:pPr>
      <w:r>
        <w:t>a)</w:t>
      </w:r>
      <w:r>
        <w:tab/>
      </w:r>
      <w:r>
        <w:rPr>
          <w:i/>
          <w:iCs/>
        </w:rPr>
        <w:t>Current federal approval as a Health Systems Agency under P.L. 93-641.</w:t>
      </w:r>
      <w:r>
        <w:t xml:space="preserve"> </w:t>
      </w:r>
    </w:p>
    <w:p w:rsidR="00040604" w:rsidRDefault="00040604" w:rsidP="00A96572">
      <w:pPr>
        <w:widowControl w:val="0"/>
        <w:autoSpaceDE w:val="0"/>
        <w:autoSpaceDN w:val="0"/>
        <w:adjustRightInd w:val="0"/>
        <w:ind w:left="1440" w:hanging="720"/>
      </w:pPr>
    </w:p>
    <w:p w:rsidR="00A96572" w:rsidRDefault="00A96572" w:rsidP="00A96572">
      <w:pPr>
        <w:widowControl w:val="0"/>
        <w:autoSpaceDE w:val="0"/>
        <w:autoSpaceDN w:val="0"/>
        <w:adjustRightInd w:val="0"/>
        <w:ind w:left="1440" w:hanging="720"/>
      </w:pPr>
      <w:r>
        <w:t>b)</w:t>
      </w:r>
      <w:r>
        <w:tab/>
        <w:t xml:space="preserve">In the case that local health planning organizations, sub-regional groups, sub-area groups or task forces participate in the project review process, a detailed description of the interrelationships between these groups is required.  This description should include the composition of these groups, the process they employ in review of projects, time frames involved, and delineation of geographical areas of such organizations. </w:t>
      </w:r>
    </w:p>
    <w:p w:rsidR="00040604" w:rsidRDefault="00040604" w:rsidP="00A96572">
      <w:pPr>
        <w:widowControl w:val="0"/>
        <w:autoSpaceDE w:val="0"/>
        <w:autoSpaceDN w:val="0"/>
        <w:adjustRightInd w:val="0"/>
        <w:ind w:left="1440" w:hanging="720"/>
      </w:pPr>
    </w:p>
    <w:p w:rsidR="00A96572" w:rsidRDefault="00A96572" w:rsidP="00A96572">
      <w:pPr>
        <w:widowControl w:val="0"/>
        <w:autoSpaceDE w:val="0"/>
        <w:autoSpaceDN w:val="0"/>
        <w:adjustRightInd w:val="0"/>
        <w:ind w:left="1440" w:hanging="720"/>
      </w:pPr>
      <w:r>
        <w:t>c)</w:t>
      </w:r>
      <w:r>
        <w:tab/>
        <w:t>Filing of the standards, criteria and plans of need for services, facilities, and beds which have been approved and adopted by the organization's governing board or council; such standards, criteria and plans</w:t>
      </w:r>
      <w:r w:rsidR="000F2CE8">
        <w:t xml:space="preserve"> – </w:t>
      </w:r>
      <w:r>
        <w:t xml:space="preserve">being subject to evaluation, negotiation, and approval by the State Board for use in the review of an application for permit.  The organization's plan must meet the following minimum requirements: </w:t>
      </w:r>
    </w:p>
    <w:p w:rsidR="00040604" w:rsidRDefault="00040604" w:rsidP="00A96572">
      <w:pPr>
        <w:widowControl w:val="0"/>
        <w:autoSpaceDE w:val="0"/>
        <w:autoSpaceDN w:val="0"/>
        <w:adjustRightInd w:val="0"/>
        <w:ind w:left="2160" w:hanging="720"/>
      </w:pPr>
    </w:p>
    <w:p w:rsidR="00A96572" w:rsidRDefault="00A96572" w:rsidP="00A96572">
      <w:pPr>
        <w:widowControl w:val="0"/>
        <w:autoSpaceDE w:val="0"/>
        <w:autoSpaceDN w:val="0"/>
        <w:adjustRightInd w:val="0"/>
        <w:ind w:left="2160" w:hanging="720"/>
      </w:pPr>
      <w:r>
        <w:t>1)</w:t>
      </w:r>
      <w:r>
        <w:tab/>
        <w:t xml:space="preserve">Service areas, if not coterminous with the service areas delineated in the state health facilities plan, must be justified. </w:t>
      </w:r>
    </w:p>
    <w:p w:rsidR="00040604" w:rsidRDefault="00040604" w:rsidP="00A96572">
      <w:pPr>
        <w:widowControl w:val="0"/>
        <w:autoSpaceDE w:val="0"/>
        <w:autoSpaceDN w:val="0"/>
        <w:adjustRightInd w:val="0"/>
        <w:ind w:left="2160" w:hanging="720"/>
      </w:pPr>
    </w:p>
    <w:p w:rsidR="00A96572" w:rsidRDefault="00A96572" w:rsidP="00A96572">
      <w:pPr>
        <w:widowControl w:val="0"/>
        <w:autoSpaceDE w:val="0"/>
        <w:autoSpaceDN w:val="0"/>
        <w:adjustRightInd w:val="0"/>
        <w:ind w:left="2160" w:hanging="720"/>
      </w:pPr>
      <w:r>
        <w:t>2)</w:t>
      </w:r>
      <w:r>
        <w:tab/>
        <w:t xml:space="preserve">To the extent that the organization intends to review proposed projects involving beds for a particular clinical service, the organization's plan must include an inventory of beds for that service; however, the State Board cannot accept the organization's review on the need for any services other than those services for which needs have been determined in the state health facilities plan. </w:t>
      </w:r>
    </w:p>
    <w:p w:rsidR="00040604" w:rsidRDefault="00040604" w:rsidP="00A96572">
      <w:pPr>
        <w:widowControl w:val="0"/>
        <w:autoSpaceDE w:val="0"/>
        <w:autoSpaceDN w:val="0"/>
        <w:adjustRightInd w:val="0"/>
        <w:ind w:left="2160" w:hanging="720"/>
      </w:pPr>
    </w:p>
    <w:p w:rsidR="00A96572" w:rsidRDefault="00A96572" w:rsidP="00A96572">
      <w:pPr>
        <w:widowControl w:val="0"/>
        <w:autoSpaceDE w:val="0"/>
        <w:autoSpaceDN w:val="0"/>
        <w:adjustRightInd w:val="0"/>
        <w:ind w:left="2160" w:hanging="720"/>
      </w:pPr>
      <w:r>
        <w:t>3)</w:t>
      </w:r>
      <w:r>
        <w:tab/>
        <w:t xml:space="preserve">The need for beds in each clinical service must be computed in a manner approved by the State Board. </w:t>
      </w:r>
    </w:p>
    <w:p w:rsidR="00040604" w:rsidRDefault="00040604" w:rsidP="00A96572">
      <w:pPr>
        <w:widowControl w:val="0"/>
        <w:autoSpaceDE w:val="0"/>
        <w:autoSpaceDN w:val="0"/>
        <w:adjustRightInd w:val="0"/>
        <w:ind w:left="1440" w:hanging="720"/>
      </w:pPr>
    </w:p>
    <w:p w:rsidR="00A96572" w:rsidRDefault="00A96572" w:rsidP="00A96572">
      <w:pPr>
        <w:widowControl w:val="0"/>
        <w:autoSpaceDE w:val="0"/>
        <w:autoSpaceDN w:val="0"/>
        <w:adjustRightInd w:val="0"/>
        <w:ind w:left="1440" w:hanging="720"/>
      </w:pPr>
      <w:r>
        <w:t>d)</w:t>
      </w:r>
      <w:r>
        <w:tab/>
        <w:t xml:space="preserve">Provision for a health care facility project review body having at least a majority of consumer members and a review methodology which includes provisions for final decision making by the agency's governing Body or an executive group thereof empowered to make decisions for the full Body, such body having at least a majority of consumer members. </w:t>
      </w:r>
    </w:p>
    <w:p w:rsidR="00040604" w:rsidRDefault="00040604" w:rsidP="00A96572">
      <w:pPr>
        <w:widowControl w:val="0"/>
        <w:autoSpaceDE w:val="0"/>
        <w:autoSpaceDN w:val="0"/>
        <w:adjustRightInd w:val="0"/>
        <w:ind w:left="1440" w:hanging="720"/>
      </w:pPr>
    </w:p>
    <w:p w:rsidR="00A96572" w:rsidRDefault="00A96572" w:rsidP="00A96572">
      <w:pPr>
        <w:widowControl w:val="0"/>
        <w:autoSpaceDE w:val="0"/>
        <w:autoSpaceDN w:val="0"/>
        <w:adjustRightInd w:val="0"/>
        <w:ind w:left="1440" w:hanging="720"/>
      </w:pPr>
      <w:r>
        <w:t>e)</w:t>
      </w:r>
      <w:r>
        <w:tab/>
        <w:t xml:space="preserve">Provision for a review procedure including a public hearing which is held according to the provisions delineated in Section 8 of the Act. </w:t>
      </w:r>
    </w:p>
    <w:p w:rsidR="00040604" w:rsidRDefault="00040604" w:rsidP="00A96572">
      <w:pPr>
        <w:widowControl w:val="0"/>
        <w:autoSpaceDE w:val="0"/>
        <w:autoSpaceDN w:val="0"/>
        <w:adjustRightInd w:val="0"/>
        <w:ind w:left="1440" w:hanging="720"/>
      </w:pPr>
    </w:p>
    <w:p w:rsidR="00A96572" w:rsidRDefault="00A96572" w:rsidP="00A96572">
      <w:pPr>
        <w:widowControl w:val="0"/>
        <w:autoSpaceDE w:val="0"/>
        <w:autoSpaceDN w:val="0"/>
        <w:adjustRightInd w:val="0"/>
        <w:ind w:left="1440" w:hanging="720"/>
      </w:pPr>
      <w:r>
        <w:t>f)</w:t>
      </w:r>
      <w:r>
        <w:tab/>
        <w:t xml:space="preserve">Provision for assuring reasonable access for inspection and copying to all planning information created or received by the </w:t>
      </w:r>
      <w:proofErr w:type="spellStart"/>
      <w:r>
        <w:t>areawide</w:t>
      </w:r>
      <w:proofErr w:type="spellEnd"/>
      <w:r>
        <w:t xml:space="preserve"> health planning organizations in the execution of their responsibilities under the Act.  Such provisions shall comply and be consistent with Section 12 of the Act. </w:t>
      </w:r>
    </w:p>
    <w:p w:rsidR="00040604" w:rsidRDefault="00040604" w:rsidP="00A96572">
      <w:pPr>
        <w:widowControl w:val="0"/>
        <w:autoSpaceDE w:val="0"/>
        <w:autoSpaceDN w:val="0"/>
        <w:adjustRightInd w:val="0"/>
        <w:ind w:left="1440" w:hanging="720"/>
      </w:pPr>
    </w:p>
    <w:p w:rsidR="00A96572" w:rsidRDefault="00A96572" w:rsidP="00A96572">
      <w:pPr>
        <w:widowControl w:val="0"/>
        <w:autoSpaceDE w:val="0"/>
        <w:autoSpaceDN w:val="0"/>
        <w:adjustRightInd w:val="0"/>
        <w:ind w:left="1440" w:hanging="720"/>
      </w:pPr>
      <w:r>
        <w:t>g)</w:t>
      </w:r>
      <w:r>
        <w:tab/>
        <w:t xml:space="preserve">Provision for the health care facility project review body members and Council or Executive Group to declare a conflict of interest in those particular situations when, in execution of their responsibilities under the Act, the application for a permit of a particular health care facility is filed by individuals, organizations, or agencies with whom the member has a direct business relationship.  In such instances, the member shall declare the situation and refrain from voting on any matter relating to the particular situation. </w:t>
      </w:r>
    </w:p>
    <w:p w:rsidR="00040604" w:rsidRDefault="00040604" w:rsidP="00A96572">
      <w:pPr>
        <w:widowControl w:val="0"/>
        <w:autoSpaceDE w:val="0"/>
        <w:autoSpaceDN w:val="0"/>
        <w:adjustRightInd w:val="0"/>
        <w:ind w:left="1440" w:hanging="720"/>
      </w:pPr>
    </w:p>
    <w:p w:rsidR="00A96572" w:rsidRDefault="00A96572" w:rsidP="00A96572">
      <w:pPr>
        <w:widowControl w:val="0"/>
        <w:autoSpaceDE w:val="0"/>
        <w:autoSpaceDN w:val="0"/>
        <w:adjustRightInd w:val="0"/>
        <w:ind w:left="1440" w:hanging="720"/>
      </w:pPr>
      <w:r>
        <w:t>h)</w:t>
      </w:r>
      <w:r>
        <w:tab/>
        <w:t xml:space="preserve">Provision for a management system for receiving and processing the applications of health care facilities for permits; including provisions for the </w:t>
      </w:r>
      <w:proofErr w:type="spellStart"/>
      <w:r>
        <w:t>areawide</w:t>
      </w:r>
      <w:proofErr w:type="spellEnd"/>
      <w:r>
        <w:t xml:space="preserve"> health planning agency to provide the applicant with written notification of the organization's findings and recommendations within 10 working days of its decision. </w:t>
      </w:r>
    </w:p>
    <w:p w:rsidR="00A96572" w:rsidRDefault="00A96572" w:rsidP="00A96572">
      <w:pPr>
        <w:widowControl w:val="0"/>
        <w:autoSpaceDE w:val="0"/>
        <w:autoSpaceDN w:val="0"/>
        <w:adjustRightInd w:val="0"/>
        <w:ind w:left="1440" w:hanging="720"/>
      </w:pPr>
    </w:p>
    <w:p w:rsidR="00A96572" w:rsidRDefault="00A96572" w:rsidP="00A96572">
      <w:pPr>
        <w:widowControl w:val="0"/>
        <w:autoSpaceDE w:val="0"/>
        <w:autoSpaceDN w:val="0"/>
        <w:adjustRightInd w:val="0"/>
        <w:ind w:left="1440" w:hanging="720"/>
      </w:pPr>
      <w:r>
        <w:t xml:space="preserve">(Source:  Amended at 3 Ill. Reg. 17, p. 1, effective April 27, 1979) </w:t>
      </w:r>
    </w:p>
    <w:sectPr w:rsidR="00A96572" w:rsidSect="00A965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572"/>
    <w:rsid w:val="00040604"/>
    <w:rsid w:val="000F2CE8"/>
    <w:rsid w:val="0011492E"/>
    <w:rsid w:val="005C3366"/>
    <w:rsid w:val="00A96572"/>
    <w:rsid w:val="00AA2C5D"/>
    <w:rsid w:val="00EC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1170</vt:lpstr>
    </vt:vector>
  </TitlesOfParts>
  <Company>State of Illinois</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1170</dc:title>
  <dc:subject/>
  <dc:creator>Illinois General Assembly</dc:creator>
  <cp:keywords/>
  <dc:description/>
  <cp:lastModifiedBy>Roberts, John</cp:lastModifiedBy>
  <cp:revision>3</cp:revision>
  <dcterms:created xsi:type="dcterms:W3CDTF">2012-06-22T02:09:00Z</dcterms:created>
  <dcterms:modified xsi:type="dcterms:W3CDTF">2012-06-22T02:09:00Z</dcterms:modified>
</cp:coreProperties>
</file>