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CB" w:rsidRDefault="00B145CB" w:rsidP="00B145C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145CB" w:rsidRDefault="00B145CB" w:rsidP="00B145CB">
      <w:pPr>
        <w:widowControl w:val="0"/>
        <w:autoSpaceDE w:val="0"/>
        <w:autoSpaceDN w:val="0"/>
        <w:adjustRightInd w:val="0"/>
        <w:ind w:left="1440" w:hanging="1440"/>
      </w:pPr>
      <w:r>
        <w:t>1170.10</w:t>
      </w:r>
      <w:r>
        <w:tab/>
        <w:t xml:space="preserve">Authority </w:t>
      </w:r>
    </w:p>
    <w:p w:rsidR="00B145CB" w:rsidRDefault="00B145CB" w:rsidP="00B145CB">
      <w:pPr>
        <w:widowControl w:val="0"/>
        <w:autoSpaceDE w:val="0"/>
        <w:autoSpaceDN w:val="0"/>
        <w:adjustRightInd w:val="0"/>
        <w:ind w:left="1440" w:hanging="1440"/>
      </w:pPr>
      <w:r>
        <w:t>1170.20</w:t>
      </w:r>
      <w:r>
        <w:tab/>
        <w:t xml:space="preserve">Definitions </w:t>
      </w:r>
    </w:p>
    <w:p w:rsidR="00B145CB" w:rsidRDefault="00B145CB" w:rsidP="00B145CB">
      <w:pPr>
        <w:widowControl w:val="0"/>
        <w:autoSpaceDE w:val="0"/>
        <w:autoSpaceDN w:val="0"/>
        <w:adjustRightInd w:val="0"/>
        <w:ind w:left="1440" w:hanging="1440"/>
      </w:pPr>
      <w:r>
        <w:t>1170.30</w:t>
      </w:r>
      <w:r>
        <w:tab/>
        <w:t xml:space="preserve">Responsibilities of the Areawide Health Planning Agencies and the Local Health Planning Organizations </w:t>
      </w:r>
    </w:p>
    <w:p w:rsidR="00B145CB" w:rsidRDefault="00B145CB" w:rsidP="00B145CB">
      <w:pPr>
        <w:widowControl w:val="0"/>
        <w:autoSpaceDE w:val="0"/>
        <w:autoSpaceDN w:val="0"/>
        <w:adjustRightInd w:val="0"/>
        <w:ind w:left="1440" w:hanging="1440"/>
      </w:pPr>
      <w:r>
        <w:t>1170.40</w:t>
      </w:r>
      <w:r>
        <w:tab/>
        <w:t xml:space="preserve">Application for a Certificate of Recognition for an Areawide Health Planning Organization for Health Facilities Planning </w:t>
      </w:r>
    </w:p>
    <w:p w:rsidR="00B145CB" w:rsidRDefault="00B145CB" w:rsidP="00B145CB">
      <w:pPr>
        <w:widowControl w:val="0"/>
        <w:autoSpaceDE w:val="0"/>
        <w:autoSpaceDN w:val="0"/>
        <w:adjustRightInd w:val="0"/>
        <w:ind w:left="1440" w:hanging="1440"/>
      </w:pPr>
      <w:r>
        <w:t>1170.50</w:t>
      </w:r>
      <w:r>
        <w:tab/>
        <w:t xml:space="preserve">Criteria for Recognition for Areawide Health Planning Organizations </w:t>
      </w:r>
    </w:p>
    <w:p w:rsidR="00B145CB" w:rsidRDefault="00B145CB" w:rsidP="00B145CB">
      <w:pPr>
        <w:widowControl w:val="0"/>
        <w:autoSpaceDE w:val="0"/>
        <w:autoSpaceDN w:val="0"/>
        <w:adjustRightInd w:val="0"/>
        <w:ind w:left="1440" w:hanging="1440"/>
      </w:pPr>
      <w:r>
        <w:t>1170.60</w:t>
      </w:r>
      <w:r>
        <w:tab/>
        <w:t xml:space="preserve">Responsibilities of the Recognized Areawide Health Planning Organization </w:t>
      </w:r>
    </w:p>
    <w:p w:rsidR="00B145CB" w:rsidRDefault="00B145CB" w:rsidP="00B145CB">
      <w:pPr>
        <w:widowControl w:val="0"/>
        <w:autoSpaceDE w:val="0"/>
        <w:autoSpaceDN w:val="0"/>
        <w:adjustRightInd w:val="0"/>
        <w:ind w:left="1440" w:hanging="1440"/>
      </w:pPr>
      <w:r>
        <w:t>1170.70</w:t>
      </w:r>
      <w:r>
        <w:tab/>
        <w:t xml:space="preserve">Maintenance of Status as a Recognized Areawide Health Planning Organization </w:t>
      </w:r>
    </w:p>
    <w:sectPr w:rsidR="00B145CB" w:rsidSect="00B14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5CB"/>
    <w:rsid w:val="00714AD6"/>
    <w:rsid w:val="008F5AED"/>
    <w:rsid w:val="00B145CB"/>
    <w:rsid w:val="00D94E6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