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10A9" w14:textId="77777777" w:rsidR="00D94538" w:rsidRDefault="00D94538" w:rsidP="00D94538">
      <w:pPr>
        <w:widowControl w:val="0"/>
        <w:autoSpaceDE w:val="0"/>
        <w:autoSpaceDN w:val="0"/>
        <w:adjustRightInd w:val="0"/>
      </w:pPr>
    </w:p>
    <w:p w14:paraId="01192061" w14:textId="77777777" w:rsidR="00D94538" w:rsidRDefault="00D94538" w:rsidP="00D945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1130.680  Denial of an Application</w:t>
      </w:r>
      <w:r>
        <w:t xml:space="preserve"> </w:t>
      </w:r>
    </w:p>
    <w:p w14:paraId="3BFBDBD1" w14:textId="77777777" w:rsidR="00D94538" w:rsidRDefault="00D94538" w:rsidP="00D94538">
      <w:pPr>
        <w:widowControl w:val="0"/>
        <w:autoSpaceDE w:val="0"/>
        <w:autoSpaceDN w:val="0"/>
        <w:adjustRightInd w:val="0"/>
      </w:pPr>
    </w:p>
    <w:p w14:paraId="482CABB5" w14:textId="77777777" w:rsidR="00D94538" w:rsidRDefault="00D94538" w:rsidP="00D945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</w:t>
      </w:r>
      <w:r w:rsidR="005A17F5">
        <w:t xml:space="preserve">, </w:t>
      </w:r>
      <w:r w:rsidR="00961E52">
        <w:t>after</w:t>
      </w:r>
      <w:r w:rsidR="005A17F5">
        <w:t xml:space="preserve"> an Intent to Deny,</w:t>
      </w:r>
      <w:r>
        <w:t xml:space="preserve"> an application for permit fails to receive </w:t>
      </w:r>
      <w:r w:rsidR="005A17F5">
        <w:t xml:space="preserve">the required number of affirmative votes for approval </w:t>
      </w:r>
      <w:r w:rsidR="002822CB">
        <w:t xml:space="preserve">as </w:t>
      </w:r>
      <w:r w:rsidR="005A17F5">
        <w:t>specified in the Act</w:t>
      </w:r>
      <w:r>
        <w:t xml:space="preserve">, </w:t>
      </w:r>
      <w:r w:rsidR="00426429">
        <w:t xml:space="preserve">the </w:t>
      </w:r>
      <w:proofErr w:type="spellStart"/>
      <w:r w:rsidR="00C4695A">
        <w:t>HFSRB</w:t>
      </w:r>
      <w:proofErr w:type="spellEnd"/>
      <w:r w:rsidR="00426429">
        <w:t xml:space="preserve"> </w:t>
      </w:r>
      <w:r w:rsidR="005A17F5">
        <w:t>vote</w:t>
      </w:r>
      <w:r>
        <w:t xml:space="preserve"> shall </w:t>
      </w:r>
      <w:r w:rsidR="005A17F5">
        <w:t>constitute</w:t>
      </w:r>
      <w:r>
        <w:t xml:space="preserve"> a denial of the application for permit. </w:t>
      </w:r>
    </w:p>
    <w:p w14:paraId="74C40855" w14:textId="77777777" w:rsidR="00116A57" w:rsidRDefault="00116A57" w:rsidP="00516986">
      <w:pPr>
        <w:widowControl w:val="0"/>
        <w:autoSpaceDE w:val="0"/>
        <w:autoSpaceDN w:val="0"/>
        <w:adjustRightInd w:val="0"/>
      </w:pPr>
    </w:p>
    <w:p w14:paraId="1F808CF5" w14:textId="77777777" w:rsidR="00D94538" w:rsidRDefault="00D94538" w:rsidP="00D945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</w:t>
      </w:r>
      <w:proofErr w:type="spellStart"/>
      <w:r w:rsidR="00C4695A">
        <w:t>HFSRB</w:t>
      </w:r>
      <w:proofErr w:type="spellEnd"/>
      <w:r>
        <w:t xml:space="preserve"> denies an application for permit, the decision and notice of opportunity for administrative hearing shall be transmitted to the applicant by certified mail. </w:t>
      </w:r>
    </w:p>
    <w:p w14:paraId="21AC5205" w14:textId="77777777" w:rsidR="00116A57" w:rsidRDefault="00116A57" w:rsidP="00516986">
      <w:pPr>
        <w:widowControl w:val="0"/>
        <w:autoSpaceDE w:val="0"/>
        <w:autoSpaceDN w:val="0"/>
        <w:adjustRightInd w:val="0"/>
      </w:pPr>
    </w:p>
    <w:p w14:paraId="6AD35A70" w14:textId="77777777" w:rsidR="00D94538" w:rsidRDefault="00D94538" w:rsidP="00D945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 the conclusion of such administrative hearing, or upon default of the applicant, </w:t>
      </w:r>
      <w:proofErr w:type="spellStart"/>
      <w:r w:rsidR="00C4695A">
        <w:t>HFSRB</w:t>
      </w:r>
      <w:proofErr w:type="spellEnd"/>
      <w:r>
        <w:t xml:space="preserve"> shall make its final administrative decision, specifying its findings of fact and conclusions of law.  The </w:t>
      </w:r>
      <w:r w:rsidR="00C4695A">
        <w:t>Administrator</w:t>
      </w:r>
      <w:r>
        <w:t xml:space="preserve"> shall transmit the decision to the applicant by certified mail. </w:t>
      </w:r>
    </w:p>
    <w:p w14:paraId="4941659C" w14:textId="77777777" w:rsidR="00D94538" w:rsidRDefault="00D94538" w:rsidP="00516986">
      <w:pPr>
        <w:widowControl w:val="0"/>
        <w:autoSpaceDE w:val="0"/>
        <w:autoSpaceDN w:val="0"/>
        <w:adjustRightInd w:val="0"/>
      </w:pPr>
    </w:p>
    <w:p w14:paraId="6CE3F34D" w14:textId="77777777" w:rsidR="005A17F5" w:rsidRPr="00D55B37" w:rsidRDefault="00961E52">
      <w:pPr>
        <w:pStyle w:val="JCARSourceNote"/>
        <w:ind w:left="720"/>
      </w:pPr>
      <w:r>
        <w:t xml:space="preserve">(Source:  Amended at 40 Ill. Reg. </w:t>
      </w:r>
      <w:r w:rsidR="00FF7A0A">
        <w:t>14647, effective October 14, 2016</w:t>
      </w:r>
      <w:r w:rsidR="004F5653">
        <w:t>)</w:t>
      </w:r>
    </w:p>
    <w:sectPr w:rsidR="005A17F5" w:rsidRPr="00D55B37" w:rsidSect="00D945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538"/>
    <w:rsid w:val="00073848"/>
    <w:rsid w:val="00116A57"/>
    <w:rsid w:val="0019233A"/>
    <w:rsid w:val="00200628"/>
    <w:rsid w:val="002822CB"/>
    <w:rsid w:val="00426429"/>
    <w:rsid w:val="004525D2"/>
    <w:rsid w:val="004C1144"/>
    <w:rsid w:val="004F5653"/>
    <w:rsid w:val="00516986"/>
    <w:rsid w:val="005A17F5"/>
    <w:rsid w:val="005B3D33"/>
    <w:rsid w:val="005C3366"/>
    <w:rsid w:val="0064220B"/>
    <w:rsid w:val="007B6074"/>
    <w:rsid w:val="00961E52"/>
    <w:rsid w:val="00A70A81"/>
    <w:rsid w:val="00B762D2"/>
    <w:rsid w:val="00C4695A"/>
    <w:rsid w:val="00CD4BE7"/>
    <w:rsid w:val="00CF588B"/>
    <w:rsid w:val="00D94538"/>
    <w:rsid w:val="00DB1A6E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003282"/>
  <w15:docId w15:val="{AE8A5C5F-F534-47E2-93BE-25800DCB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2025-01-14T18:03:00Z</dcterms:modified>
</cp:coreProperties>
</file>