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EFB" w:rsidRDefault="00597EFB" w:rsidP="00597EFB">
      <w:pPr>
        <w:rPr>
          <w:b/>
        </w:rPr>
      </w:pPr>
      <w:bookmarkStart w:id="0" w:name="_GoBack"/>
      <w:bookmarkEnd w:id="0"/>
    </w:p>
    <w:p w:rsidR="007352D0" w:rsidRPr="00597EFB" w:rsidRDefault="007352D0" w:rsidP="00597EFB">
      <w:pPr>
        <w:rPr>
          <w:b/>
        </w:rPr>
      </w:pPr>
      <w:r w:rsidRPr="00597EFB">
        <w:rPr>
          <w:b/>
        </w:rPr>
        <w:t xml:space="preserve">Section 1125.590  Staffing Availability </w:t>
      </w:r>
    </w:p>
    <w:p w:rsidR="007352D0" w:rsidRPr="00597EFB" w:rsidRDefault="007352D0" w:rsidP="00597EFB"/>
    <w:p w:rsidR="007352D0" w:rsidRPr="00597EFB" w:rsidRDefault="007352D0" w:rsidP="00597EFB">
      <w:r w:rsidRPr="00597EFB">
        <w:t>The applicant shall document that relevant clinical and professional staffing needs for the proposed project were considered and that staffing requirements of licensure, certification and applicable accrediting agencies can be met.  In addition, the applicant shall document that necessary staffing is available by providing letters of interest from prospective staff members, completed applications for employment, or a narrative explanation of how the proposed staffing will be achieved.</w:t>
      </w:r>
    </w:p>
    <w:sectPr w:rsidR="007352D0" w:rsidRPr="00597EF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DE4" w:rsidRDefault="00525DE4">
      <w:r>
        <w:separator/>
      </w:r>
    </w:p>
  </w:endnote>
  <w:endnote w:type="continuationSeparator" w:id="0">
    <w:p w:rsidR="00525DE4" w:rsidRDefault="0052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DE4" w:rsidRDefault="00525DE4">
      <w:r>
        <w:separator/>
      </w:r>
    </w:p>
  </w:footnote>
  <w:footnote w:type="continuationSeparator" w:id="0">
    <w:p w:rsidR="00525DE4" w:rsidRDefault="00525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52D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722"/>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DE4"/>
    <w:rsid w:val="00526060"/>
    <w:rsid w:val="00530BE1"/>
    <w:rsid w:val="00531849"/>
    <w:rsid w:val="005341A0"/>
    <w:rsid w:val="00534FBA"/>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97EFB"/>
    <w:rsid w:val="005A2494"/>
    <w:rsid w:val="005A73F7"/>
    <w:rsid w:val="005C7438"/>
    <w:rsid w:val="005D35F3"/>
    <w:rsid w:val="005E03A7"/>
    <w:rsid w:val="005E3D55"/>
    <w:rsid w:val="005F2891"/>
    <w:rsid w:val="00604BCE"/>
    <w:rsid w:val="006132CE"/>
    <w:rsid w:val="00620BBA"/>
    <w:rsid w:val="006225B0"/>
    <w:rsid w:val="006247D4"/>
    <w:rsid w:val="00626C17"/>
    <w:rsid w:val="0063033D"/>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52D0"/>
    <w:rsid w:val="00737469"/>
    <w:rsid w:val="00740393"/>
    <w:rsid w:val="00742136"/>
    <w:rsid w:val="00744356"/>
    <w:rsid w:val="0074474E"/>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05C"/>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210E"/>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115"/>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04EB"/>
    <w:rsid w:val="00E82718"/>
    <w:rsid w:val="00E840DC"/>
    <w:rsid w:val="00E8439B"/>
    <w:rsid w:val="00E92947"/>
    <w:rsid w:val="00E9555F"/>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832077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2012-06-22T02:06:00Z</dcterms:created>
  <dcterms:modified xsi:type="dcterms:W3CDTF">2012-06-22T02:06:00Z</dcterms:modified>
</cp:coreProperties>
</file>