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FB1" w:rsidRDefault="00551FB1" w:rsidP="00565778">
      <w:pPr>
        <w:widowControl w:val="0"/>
        <w:autoSpaceDE w:val="0"/>
        <w:autoSpaceDN w:val="0"/>
        <w:adjustRightInd w:val="0"/>
      </w:pPr>
    </w:p>
    <w:p w:rsidR="00C9335A" w:rsidRDefault="00551FB1">
      <w:pPr>
        <w:pStyle w:val="JCARMainSourceNote"/>
      </w:pPr>
      <w:r>
        <w:t>SOURCE:  Emergency amendments at 16 Ill. Reg. 13132, effective August 4, 1992, for a maximum of 150 days; emergency expired on January 1, 1993; adopted at 17 Ill. Reg. 4431, effective March 22, 1993; recodified at 20 Ill. Reg. 2596; amended at 21 Ill. Reg. 15872, effective January 1, 1998; amended at 24 Ill. Reg. 6052, effective April 7, 2000</w:t>
      </w:r>
      <w:r w:rsidR="00565778">
        <w:t>; amended at 2</w:t>
      </w:r>
      <w:r w:rsidR="009A4E38">
        <w:t>7</w:t>
      </w:r>
      <w:r w:rsidR="00565778">
        <w:t xml:space="preserve"> Ill. Reg. </w:t>
      </w:r>
      <w:r w:rsidR="00FE4044">
        <w:t>2960</w:t>
      </w:r>
      <w:r w:rsidR="00565778">
        <w:t xml:space="preserve">, effective </w:t>
      </w:r>
      <w:r w:rsidR="00FE4044">
        <w:t>February 21, 2003</w:t>
      </w:r>
      <w:r w:rsidR="00C9335A">
        <w:t>; amended at 3</w:t>
      </w:r>
      <w:r w:rsidR="00E136C5">
        <w:t>4</w:t>
      </w:r>
      <w:r w:rsidR="00C9335A">
        <w:t xml:space="preserve"> Ill. Reg. </w:t>
      </w:r>
      <w:r w:rsidR="00A36AE1">
        <w:t>6143</w:t>
      </w:r>
      <w:r w:rsidR="00C9335A">
        <w:t xml:space="preserve">, effective </w:t>
      </w:r>
      <w:r w:rsidR="00A36AE1">
        <w:t>April 13, 2010</w:t>
      </w:r>
      <w:r w:rsidR="00090C16">
        <w:t xml:space="preserve">; amended at 40 Ill. Reg. </w:t>
      </w:r>
      <w:r w:rsidR="00CB3B91">
        <w:t>14067</w:t>
      </w:r>
      <w:r w:rsidR="00090C16">
        <w:t xml:space="preserve">, effective </w:t>
      </w:r>
      <w:bookmarkStart w:id="0" w:name="_GoBack"/>
      <w:r w:rsidR="00CB3B91">
        <w:t>September 27, 2016</w:t>
      </w:r>
      <w:bookmarkEnd w:id="0"/>
      <w:r w:rsidR="00165FBD">
        <w:t>.</w:t>
      </w:r>
    </w:p>
    <w:sectPr w:rsidR="00C9335A" w:rsidSect="00565778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138BB"/>
    <w:rsid w:val="00090C16"/>
    <w:rsid w:val="00165FBD"/>
    <w:rsid w:val="0039203A"/>
    <w:rsid w:val="0051148E"/>
    <w:rsid w:val="00551FB1"/>
    <w:rsid w:val="00565778"/>
    <w:rsid w:val="006A59B0"/>
    <w:rsid w:val="009A4E38"/>
    <w:rsid w:val="00A138BB"/>
    <w:rsid w:val="00A36AE1"/>
    <w:rsid w:val="00C9335A"/>
    <w:rsid w:val="00CB3B91"/>
    <w:rsid w:val="00D143C5"/>
    <w:rsid w:val="00D343CB"/>
    <w:rsid w:val="00E136C5"/>
    <w:rsid w:val="00FE4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8889513-18ED-49EB-96A6-51B35DF8A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1FB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5114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amendments at 16 Ill</vt:lpstr>
    </vt:vector>
  </TitlesOfParts>
  <Company>state of illinois</Company>
  <LinksUpToDate>false</LinksUpToDate>
  <CharactersWithSpaces>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amendments at 16 Ill</dc:title>
  <dc:subject/>
  <dc:creator>MessingerRR</dc:creator>
  <cp:keywords/>
  <dc:description/>
  <cp:lastModifiedBy>Lane, Arlene L.</cp:lastModifiedBy>
  <cp:revision>6</cp:revision>
  <dcterms:created xsi:type="dcterms:W3CDTF">2012-06-22T02:05:00Z</dcterms:created>
  <dcterms:modified xsi:type="dcterms:W3CDTF">2016-10-12T17:50:00Z</dcterms:modified>
</cp:coreProperties>
</file>