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572D0" w14:textId="77777777" w:rsidR="009E6B9A" w:rsidRDefault="009E6B9A" w:rsidP="009E6B9A">
      <w:pPr>
        <w:widowControl w:val="0"/>
        <w:autoSpaceDE w:val="0"/>
        <w:autoSpaceDN w:val="0"/>
        <w:adjustRightInd w:val="0"/>
      </w:pPr>
    </w:p>
    <w:p w14:paraId="6A727578" w14:textId="5EEB78FF" w:rsidR="009E6B9A" w:rsidRPr="006241B4" w:rsidRDefault="009E6B9A" w:rsidP="009E6B9A">
      <w:pPr>
        <w:widowControl w:val="0"/>
        <w:autoSpaceDE w:val="0"/>
        <w:autoSpaceDN w:val="0"/>
        <w:adjustRightInd w:val="0"/>
      </w:pPr>
      <w:r w:rsidRPr="006241B4">
        <w:t xml:space="preserve">AUTHORITY:  </w:t>
      </w:r>
      <w:r w:rsidR="00244454" w:rsidRPr="009E6B9A">
        <w:t>Authorized by Section 12 of</w:t>
      </w:r>
      <w:r w:rsidR="00244454">
        <w:t>,</w:t>
      </w:r>
      <w:r w:rsidR="00244454" w:rsidRPr="009E6B9A">
        <w:t xml:space="preserve"> and implementing</w:t>
      </w:r>
      <w:r w:rsidR="00244454">
        <w:t>,</w:t>
      </w:r>
      <w:r w:rsidR="00244454" w:rsidRPr="006241B4">
        <w:t xml:space="preserve"> the Illinois Health Facilities Planning Act [20 </w:t>
      </w:r>
      <w:proofErr w:type="spellStart"/>
      <w:r w:rsidR="00244454" w:rsidRPr="006241B4">
        <w:t>ILCS</w:t>
      </w:r>
      <w:proofErr w:type="spellEnd"/>
      <w:r w:rsidR="00244454" w:rsidRPr="006241B4">
        <w:t xml:space="preserve"> 3960]</w:t>
      </w:r>
      <w:r w:rsidR="00244454">
        <w:t xml:space="preserve">, the Alternative Health Care Delivery Act [210 </w:t>
      </w:r>
      <w:proofErr w:type="spellStart"/>
      <w:r w:rsidR="00244454">
        <w:t>ILCS</w:t>
      </w:r>
      <w:proofErr w:type="spellEnd"/>
      <w:r w:rsidR="00244454">
        <w:t xml:space="preserve"> 3</w:t>
      </w:r>
      <w:r w:rsidR="00244454" w:rsidRPr="00DD695B">
        <w:t xml:space="preserve">], </w:t>
      </w:r>
      <w:r w:rsidR="00244454" w:rsidRPr="005B01EE">
        <w:t xml:space="preserve">and the Birth Center Licensing Act [210 </w:t>
      </w:r>
      <w:proofErr w:type="spellStart"/>
      <w:r w:rsidR="00244454" w:rsidRPr="005B01EE">
        <w:t>ILCS</w:t>
      </w:r>
      <w:proofErr w:type="spellEnd"/>
      <w:r w:rsidR="00244454" w:rsidRPr="005B01EE">
        <w:t xml:space="preserve"> 170]</w:t>
      </w:r>
      <w:r w:rsidRPr="006241B4">
        <w:t xml:space="preserve">. </w:t>
      </w:r>
    </w:p>
    <w:sectPr w:rsidR="009E6B9A" w:rsidRPr="006241B4" w:rsidSect="00E421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0A1D"/>
    <w:rsid w:val="00244454"/>
    <w:rsid w:val="002671A7"/>
    <w:rsid w:val="002B5C7D"/>
    <w:rsid w:val="00450CBC"/>
    <w:rsid w:val="00610A1D"/>
    <w:rsid w:val="007E7C15"/>
    <w:rsid w:val="009D55D8"/>
    <w:rsid w:val="009E6B9A"/>
    <w:rsid w:val="00A20CF8"/>
    <w:rsid w:val="00BF23B2"/>
    <w:rsid w:val="00D91F11"/>
    <w:rsid w:val="00E34F73"/>
    <w:rsid w:val="00E421F5"/>
    <w:rsid w:val="00E54C3D"/>
    <w:rsid w:val="00E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0D90E3"/>
  <w15:docId w15:val="{EA208142-F011-48BB-A97B-8F2EDDDC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6B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Health Facilities Planning Act [20 ILCS 3960]</vt:lpstr>
    </vt:vector>
  </TitlesOfParts>
  <Company>state of illinois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Health Facilities Planning Act [20 ILCS 3960]</dc:title>
  <dc:subject/>
  <dc:creator>MessingerRR</dc:creator>
  <cp:keywords/>
  <dc:description/>
  <cp:lastModifiedBy>Knudson, Cheryl J.</cp:lastModifiedBy>
  <cp:revision>7</cp:revision>
  <dcterms:created xsi:type="dcterms:W3CDTF">2012-06-22T02:00:00Z</dcterms:created>
  <dcterms:modified xsi:type="dcterms:W3CDTF">2023-11-21T21:35:00Z</dcterms:modified>
</cp:coreProperties>
</file>