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AFF" w:rsidRDefault="00BA2AFF" w:rsidP="00AD1CAE">
      <w:pPr>
        <w:widowControl w:val="0"/>
        <w:autoSpaceDE w:val="0"/>
        <w:autoSpaceDN w:val="0"/>
        <w:adjustRightInd w:val="0"/>
      </w:pPr>
      <w:bookmarkStart w:id="0" w:name="_GoBack"/>
      <w:bookmarkEnd w:id="0"/>
    </w:p>
    <w:p w:rsidR="00BA2AFF" w:rsidRDefault="00BA2AFF" w:rsidP="00AD1CAE">
      <w:pPr>
        <w:widowControl w:val="0"/>
        <w:autoSpaceDE w:val="0"/>
        <w:autoSpaceDN w:val="0"/>
        <w:adjustRightInd w:val="0"/>
      </w:pPr>
      <w:r>
        <w:rPr>
          <w:b/>
          <w:bCs/>
        </w:rPr>
        <w:t>Section 1100.610  Open Heart Surgery Category of Service</w:t>
      </w:r>
      <w:r>
        <w:t xml:space="preserve"> </w:t>
      </w:r>
    </w:p>
    <w:p w:rsidR="00BA2AFF" w:rsidRDefault="00BA2AFF" w:rsidP="00AD1CAE">
      <w:pPr>
        <w:widowControl w:val="0"/>
        <w:autoSpaceDE w:val="0"/>
        <w:autoSpaceDN w:val="0"/>
        <w:adjustRightInd w:val="0"/>
      </w:pPr>
    </w:p>
    <w:p w:rsidR="00BA2AFF" w:rsidRDefault="00BA2AFF" w:rsidP="00AD1CAE">
      <w:pPr>
        <w:widowControl w:val="0"/>
        <w:autoSpaceDE w:val="0"/>
        <w:autoSpaceDN w:val="0"/>
        <w:adjustRightInd w:val="0"/>
        <w:ind w:firstLine="720"/>
      </w:pPr>
      <w:r>
        <w:t>a)</w:t>
      </w:r>
      <w:r>
        <w:tab/>
        <w:t xml:space="preserve">Planning Areas:  Health Service Areas </w:t>
      </w:r>
    </w:p>
    <w:p w:rsidR="00BD26DD" w:rsidRDefault="00BD26DD" w:rsidP="00AD1CAE">
      <w:pPr>
        <w:widowControl w:val="0"/>
        <w:autoSpaceDE w:val="0"/>
        <w:autoSpaceDN w:val="0"/>
        <w:adjustRightInd w:val="0"/>
        <w:ind w:firstLine="720"/>
      </w:pPr>
    </w:p>
    <w:p w:rsidR="00BA2AFF" w:rsidRDefault="00BA2AFF" w:rsidP="00AD1CAE">
      <w:pPr>
        <w:widowControl w:val="0"/>
        <w:autoSpaceDE w:val="0"/>
        <w:autoSpaceDN w:val="0"/>
        <w:adjustRightInd w:val="0"/>
        <w:ind w:firstLine="720"/>
      </w:pPr>
      <w:r>
        <w:t>b)</w:t>
      </w:r>
      <w:r>
        <w:tab/>
        <w:t xml:space="preserve">Utilization Standards: </w:t>
      </w:r>
    </w:p>
    <w:p w:rsidR="00BD26DD" w:rsidRDefault="00BD26DD" w:rsidP="00AD1CAE">
      <w:pPr>
        <w:widowControl w:val="0"/>
        <w:autoSpaceDE w:val="0"/>
        <w:autoSpaceDN w:val="0"/>
        <w:adjustRightInd w:val="0"/>
        <w:ind w:left="2160" w:hanging="720"/>
      </w:pPr>
    </w:p>
    <w:p w:rsidR="00BA2AFF" w:rsidRDefault="00BA2AFF" w:rsidP="00AD1CAE">
      <w:pPr>
        <w:widowControl w:val="0"/>
        <w:autoSpaceDE w:val="0"/>
        <w:autoSpaceDN w:val="0"/>
        <w:adjustRightInd w:val="0"/>
        <w:ind w:left="2160" w:hanging="720"/>
      </w:pPr>
      <w:r>
        <w:t>1)</w:t>
      </w:r>
      <w:r>
        <w:tab/>
        <w:t xml:space="preserve">Adult:  There should be a minimum of </w:t>
      </w:r>
      <w:r w:rsidR="0091525D">
        <w:t>200</w:t>
      </w:r>
      <w:r>
        <w:t xml:space="preserve"> open heart procedures performed annually by each facility within three years after initiation, in any institution in which open heart surgery is performed for adults. Higher case loads, over 200 per annum, are encouraged. </w:t>
      </w:r>
    </w:p>
    <w:p w:rsidR="00BD26DD" w:rsidRDefault="00BD26DD" w:rsidP="00AD1CAE">
      <w:pPr>
        <w:widowControl w:val="0"/>
        <w:autoSpaceDE w:val="0"/>
        <w:autoSpaceDN w:val="0"/>
        <w:adjustRightInd w:val="0"/>
        <w:ind w:left="2160" w:hanging="720"/>
      </w:pPr>
    </w:p>
    <w:p w:rsidR="00BA2AFF" w:rsidRDefault="00BA2AFF" w:rsidP="00AD1CAE">
      <w:pPr>
        <w:widowControl w:val="0"/>
        <w:autoSpaceDE w:val="0"/>
        <w:autoSpaceDN w:val="0"/>
        <w:adjustRightInd w:val="0"/>
        <w:ind w:left="2160" w:hanging="720"/>
      </w:pPr>
      <w:r>
        <w:t>2)</w:t>
      </w:r>
      <w:r>
        <w:tab/>
        <w:t xml:space="preserve">Pediatric:  There should be a minimum of 75 pediatric open heart operations performed annually by each facility within three years after initiation of the service. </w:t>
      </w:r>
    </w:p>
    <w:p w:rsidR="00BD26DD" w:rsidRDefault="00BD26DD" w:rsidP="00AD1CAE">
      <w:pPr>
        <w:widowControl w:val="0"/>
        <w:autoSpaceDE w:val="0"/>
        <w:autoSpaceDN w:val="0"/>
        <w:adjustRightInd w:val="0"/>
        <w:ind w:left="2160" w:hanging="720"/>
      </w:pPr>
    </w:p>
    <w:p w:rsidR="00BA2AFF" w:rsidRDefault="00BA2AFF" w:rsidP="00AD1CAE">
      <w:pPr>
        <w:widowControl w:val="0"/>
        <w:autoSpaceDE w:val="0"/>
        <w:autoSpaceDN w:val="0"/>
        <w:adjustRightInd w:val="0"/>
        <w:ind w:left="2160" w:hanging="720"/>
      </w:pPr>
      <w:r w:rsidRPr="001C27D1">
        <w:t>3</w:t>
      </w:r>
      <w:r>
        <w:t>)</w:t>
      </w:r>
      <w:r>
        <w:tab/>
        <w:t xml:space="preserve">Adult/Pediatric:  The defined minimum utilization standards for both adult and pediatric shall apply for programs doing both adult and pediatric open heart surgery. </w:t>
      </w:r>
    </w:p>
    <w:p w:rsidR="00BD26DD" w:rsidRDefault="00BD26DD" w:rsidP="00AD1CAE">
      <w:pPr>
        <w:widowControl w:val="0"/>
        <w:autoSpaceDE w:val="0"/>
        <w:autoSpaceDN w:val="0"/>
        <w:adjustRightInd w:val="0"/>
        <w:ind w:firstLine="720"/>
      </w:pPr>
    </w:p>
    <w:p w:rsidR="00BA2AFF" w:rsidRDefault="00BA2AFF" w:rsidP="00AD1CAE">
      <w:pPr>
        <w:widowControl w:val="0"/>
        <w:autoSpaceDE w:val="0"/>
        <w:autoSpaceDN w:val="0"/>
        <w:adjustRightInd w:val="0"/>
        <w:ind w:firstLine="720"/>
      </w:pPr>
      <w:r>
        <w:t>c)</w:t>
      </w:r>
      <w:r>
        <w:tab/>
        <w:t xml:space="preserve">Open Heart Surgery Programs: </w:t>
      </w:r>
    </w:p>
    <w:p w:rsidR="00BA2AFF" w:rsidRDefault="00BA2AFF" w:rsidP="00AD1CAE">
      <w:pPr>
        <w:widowControl w:val="0"/>
        <w:autoSpaceDE w:val="0"/>
        <w:autoSpaceDN w:val="0"/>
        <w:adjustRightInd w:val="0"/>
        <w:ind w:left="1440"/>
      </w:pPr>
      <w:r>
        <w:t xml:space="preserve">The need for an open heart surgery category of service shall be institution specific and determined by the volume of at least </w:t>
      </w:r>
      <w:r w:rsidR="0091525D">
        <w:t>200</w:t>
      </w:r>
      <w:r>
        <w:t xml:space="preserve"> patients referred to other institutions for surgery following a cardiac </w:t>
      </w:r>
      <w:r w:rsidR="009407C1">
        <w:t xml:space="preserve">catheterization </w:t>
      </w:r>
      <w:r>
        <w:t xml:space="preserve">procedure at the applicant facility or a minimum of 750 cardiac </w:t>
      </w:r>
      <w:r w:rsidR="009407C1">
        <w:t xml:space="preserve">catheterizations </w:t>
      </w:r>
      <w:r>
        <w:t xml:space="preserve">were performed annually at the applicant facility. </w:t>
      </w:r>
    </w:p>
    <w:p w:rsidR="00BA2AFF" w:rsidRDefault="00BA2AFF" w:rsidP="00AD1CAE">
      <w:pPr>
        <w:widowControl w:val="0"/>
        <w:autoSpaceDE w:val="0"/>
        <w:autoSpaceDN w:val="0"/>
        <w:adjustRightInd w:val="0"/>
      </w:pPr>
    </w:p>
    <w:p w:rsidR="006144D0" w:rsidRPr="00D55B37" w:rsidRDefault="006144D0" w:rsidP="00AD1CAE">
      <w:pPr>
        <w:pStyle w:val="JCARSourceNote"/>
        <w:ind w:firstLine="720"/>
      </w:pPr>
      <w:r w:rsidRPr="00D55B37">
        <w:t xml:space="preserve">(Source:  </w:t>
      </w:r>
      <w:r>
        <w:t>Amended</w:t>
      </w:r>
      <w:r w:rsidRPr="00D55B37">
        <w:t xml:space="preserve"> at 2</w:t>
      </w:r>
      <w:r w:rsidR="0091525D">
        <w:t>7</w:t>
      </w:r>
      <w:r w:rsidRPr="00D55B37">
        <w:t xml:space="preserve"> Ill. Reg. </w:t>
      </w:r>
      <w:r w:rsidR="00043C8F">
        <w:t>2904</w:t>
      </w:r>
      <w:r w:rsidRPr="00D55B37">
        <w:t xml:space="preserve">, effective </w:t>
      </w:r>
      <w:r w:rsidR="00043C8F">
        <w:t>February 21, 2003</w:t>
      </w:r>
      <w:r w:rsidRPr="00D55B37">
        <w:t>)</w:t>
      </w:r>
    </w:p>
    <w:sectPr w:rsidR="006144D0" w:rsidRPr="00D55B37" w:rsidSect="006144D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2AFF"/>
    <w:rsid w:val="000014FB"/>
    <w:rsid w:val="00043C8F"/>
    <w:rsid w:val="00085929"/>
    <w:rsid w:val="001C27D1"/>
    <w:rsid w:val="00316BB5"/>
    <w:rsid w:val="006144D0"/>
    <w:rsid w:val="007A19EA"/>
    <w:rsid w:val="00877CEA"/>
    <w:rsid w:val="0091525D"/>
    <w:rsid w:val="009407C1"/>
    <w:rsid w:val="00AD1CAE"/>
    <w:rsid w:val="00BA2AFF"/>
    <w:rsid w:val="00BD26DD"/>
    <w:rsid w:val="00D45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44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14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MessingerRR</dc:creator>
  <cp:keywords/>
  <dc:description/>
  <cp:lastModifiedBy>Roberts, John</cp:lastModifiedBy>
  <cp:revision>3</cp:revision>
  <dcterms:created xsi:type="dcterms:W3CDTF">2012-06-22T02:00:00Z</dcterms:created>
  <dcterms:modified xsi:type="dcterms:W3CDTF">2012-06-22T02:00:00Z</dcterms:modified>
</cp:coreProperties>
</file>