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FB15" w14:textId="653F992B" w:rsidR="00E724E5" w:rsidRDefault="00E724E5">
      <w:r>
        <w:br w:type="page"/>
      </w:r>
    </w:p>
    <w:p w14:paraId="6D6ACB16" w14:textId="0C3993BA" w:rsidR="00E87BE3" w:rsidRPr="00E87BE3" w:rsidRDefault="00E87BE3" w:rsidP="00E87BE3">
      <w:pPr>
        <w:rPr>
          <w:b/>
          <w:bCs/>
        </w:rPr>
      </w:pPr>
      <w:r w:rsidRPr="00E87BE3">
        <w:rPr>
          <w:b/>
          <w:bCs/>
        </w:rPr>
        <w:lastRenderedPageBreak/>
        <w:t>Section 1010.APPENDIX L   Syndromic Surveillance Data</w:t>
      </w:r>
    </w:p>
    <w:p w14:paraId="34FE0042" w14:textId="77777777" w:rsidR="00E87BE3" w:rsidRDefault="00E87BE3" w:rsidP="00E87BE3"/>
    <w:p w14:paraId="0F5CA1CC" w14:textId="77777777" w:rsidR="00E87BE3" w:rsidRDefault="00E87BE3" w:rsidP="00E87BE3">
      <w:r>
        <w:t>Data elements are to be submitted by messages in HL7 standard format. Data elements are R (Required), RE (Required but may be empty in messages where the information has not been recorded in the Electronic Medical Record (EMR)) or O (Optional data elements that should be sent if they are available in the EMR).</w:t>
      </w:r>
    </w:p>
    <w:p w14:paraId="6FB7BCF7" w14:textId="77777777" w:rsidR="00E87BE3" w:rsidRDefault="00E87BE3" w:rsidP="00E87BE3"/>
    <w:p w14:paraId="76D92FDC" w14:textId="77777777" w:rsidR="00E87BE3" w:rsidRPr="00E87BE3" w:rsidRDefault="00E87BE3" w:rsidP="00E87BE3">
      <w:pPr>
        <w:rPr>
          <w:b/>
          <w:bCs/>
        </w:rPr>
      </w:pPr>
      <w:r w:rsidRPr="00E87BE3">
        <w:rPr>
          <w:b/>
          <w:bCs/>
        </w:rPr>
        <w:t>Detail Data</w:t>
      </w:r>
    </w:p>
    <w:p w14:paraId="050E0CED" w14:textId="77777777" w:rsidR="00E87BE3" w:rsidRDefault="00E87BE3" w:rsidP="00E87BE3"/>
    <w:p w14:paraId="07129946" w14:textId="0179AC77" w:rsidR="00E87BE3" w:rsidRDefault="00E87BE3" w:rsidP="00E87BE3">
      <w:pPr>
        <w:ind w:left="1440" w:hanging="720"/>
      </w:pPr>
      <w:r>
        <w:t>1.</w:t>
      </w:r>
      <w:r>
        <w:tab/>
        <w:t>Facility identifier (NPI or ODI) Must be unique for each Facility address)</w:t>
      </w:r>
    </w:p>
    <w:p w14:paraId="6F8EB63E" w14:textId="77777777" w:rsidR="00E87BE3" w:rsidRDefault="00E87BE3" w:rsidP="00C40A1B"/>
    <w:p w14:paraId="50F261FB" w14:textId="4B754223" w:rsidR="00E87BE3" w:rsidRDefault="00E87BE3" w:rsidP="00E87BE3">
      <w:pPr>
        <w:ind w:left="1440" w:hanging="720"/>
      </w:pPr>
      <w:r>
        <w:t>2.</w:t>
      </w:r>
      <w:r>
        <w:tab/>
        <w:t>Visit Identifier</w:t>
      </w:r>
    </w:p>
    <w:p w14:paraId="7DA5C4F4" w14:textId="77777777" w:rsidR="00E87BE3" w:rsidRDefault="00E87BE3" w:rsidP="00C40A1B"/>
    <w:p w14:paraId="5B81BE9F" w14:textId="2FD76A4F" w:rsidR="00E87BE3" w:rsidRDefault="00E87BE3" w:rsidP="00E87BE3">
      <w:pPr>
        <w:ind w:left="1440" w:hanging="720"/>
      </w:pPr>
      <w:r>
        <w:t>3.</w:t>
      </w:r>
      <w:r>
        <w:tab/>
        <w:t>Admission date and time (MMDDCCYYHHMMSS) Only one value (earliest) can be provided per visit.</w:t>
      </w:r>
    </w:p>
    <w:p w14:paraId="1B7ACEE1" w14:textId="77777777" w:rsidR="00E87BE3" w:rsidRDefault="00E87BE3" w:rsidP="00C40A1B"/>
    <w:p w14:paraId="515F3D8B" w14:textId="4A6A4327" w:rsidR="00E87BE3" w:rsidRDefault="00E87BE3" w:rsidP="00E87BE3">
      <w:pPr>
        <w:ind w:left="1440" w:hanging="720"/>
      </w:pPr>
      <w:r>
        <w:t>4.</w:t>
      </w:r>
      <w:r>
        <w:tab/>
        <w:t>Patient Class</w:t>
      </w:r>
    </w:p>
    <w:p w14:paraId="4DC8D2FD" w14:textId="77777777" w:rsidR="00E87BE3" w:rsidRDefault="00E87BE3" w:rsidP="00C40A1B"/>
    <w:p w14:paraId="2C53176B" w14:textId="156E604C" w:rsidR="00E87BE3" w:rsidRDefault="00E87BE3" w:rsidP="00E87BE3">
      <w:pPr>
        <w:ind w:left="1440" w:hanging="720"/>
      </w:pPr>
      <w:r>
        <w:t>5.</w:t>
      </w:r>
      <w:r>
        <w:tab/>
        <w:t>Patient birth date (MMDDCCYY) and Age</w:t>
      </w:r>
    </w:p>
    <w:p w14:paraId="0AB61FBE" w14:textId="77777777" w:rsidR="00E87BE3" w:rsidRDefault="00E87BE3" w:rsidP="00C40A1B"/>
    <w:p w14:paraId="07EC7486" w14:textId="2AF3ED0D" w:rsidR="00E87BE3" w:rsidRDefault="00E87BE3" w:rsidP="00E87BE3">
      <w:pPr>
        <w:ind w:left="1440" w:hanging="720"/>
      </w:pPr>
      <w:r>
        <w:t>6.</w:t>
      </w:r>
      <w:r>
        <w:tab/>
        <w:t xml:space="preserve">Patient </w:t>
      </w:r>
      <w:r w:rsidR="000B25A5">
        <w:t>sex</w:t>
      </w:r>
    </w:p>
    <w:p w14:paraId="153EEA83" w14:textId="77777777" w:rsidR="00E87BE3" w:rsidRDefault="00E87BE3" w:rsidP="00C40A1B"/>
    <w:p w14:paraId="29B74F0D" w14:textId="5B2709AF" w:rsidR="00E87BE3" w:rsidRDefault="00E87BE3" w:rsidP="00E87BE3">
      <w:pPr>
        <w:ind w:left="1440" w:hanging="720"/>
      </w:pPr>
      <w:r>
        <w:t>7.</w:t>
      </w:r>
      <w:r>
        <w:tab/>
        <w:t>Patient Race</w:t>
      </w:r>
    </w:p>
    <w:p w14:paraId="786066AF" w14:textId="77777777" w:rsidR="00E87BE3" w:rsidRDefault="00E87BE3" w:rsidP="00C40A1B"/>
    <w:p w14:paraId="255033EC" w14:textId="6282289D" w:rsidR="00E87BE3" w:rsidRDefault="00E87BE3" w:rsidP="00E87BE3">
      <w:pPr>
        <w:ind w:left="1440" w:hanging="720"/>
      </w:pPr>
      <w:r>
        <w:t>8.</w:t>
      </w:r>
      <w:r>
        <w:tab/>
        <w:t>Patient Ethnicity</w:t>
      </w:r>
    </w:p>
    <w:p w14:paraId="10E4B164" w14:textId="77777777" w:rsidR="00E87BE3" w:rsidRDefault="00E87BE3" w:rsidP="00C40A1B"/>
    <w:p w14:paraId="3075F5D6" w14:textId="27F0ED6F" w:rsidR="00E87BE3" w:rsidRDefault="00E87BE3" w:rsidP="00E87BE3">
      <w:pPr>
        <w:ind w:left="1440" w:hanging="720"/>
      </w:pPr>
      <w:r>
        <w:t>9.</w:t>
      </w:r>
      <w:r>
        <w:tab/>
        <w:t>Patient ZIP</w:t>
      </w:r>
    </w:p>
    <w:p w14:paraId="3864E889" w14:textId="77777777" w:rsidR="00E87BE3" w:rsidRDefault="00E87BE3" w:rsidP="00C40A1B"/>
    <w:p w14:paraId="1239A8CA" w14:textId="5FD08668" w:rsidR="00E87BE3" w:rsidRDefault="00E87BE3" w:rsidP="00E87BE3">
      <w:pPr>
        <w:ind w:left="1440" w:hanging="720"/>
      </w:pPr>
      <w:r>
        <w:t>10.</w:t>
      </w:r>
      <w:r>
        <w:tab/>
        <w:t>Discharge Disposition</w:t>
      </w:r>
    </w:p>
    <w:p w14:paraId="490CF8C4" w14:textId="77777777" w:rsidR="00E87BE3" w:rsidRDefault="00E87BE3" w:rsidP="00C40A1B"/>
    <w:p w14:paraId="11B05790" w14:textId="581DE5F4" w:rsidR="00E87BE3" w:rsidRDefault="00E87BE3" w:rsidP="00E87BE3">
      <w:pPr>
        <w:ind w:left="1440" w:hanging="720"/>
      </w:pPr>
      <w:r>
        <w:t>11.</w:t>
      </w:r>
      <w:r>
        <w:tab/>
        <w:t>Discharge date and time (MMDDCCYYHHMMSS)</w:t>
      </w:r>
    </w:p>
    <w:p w14:paraId="351BF96B" w14:textId="77777777" w:rsidR="00E87BE3" w:rsidRDefault="00E87BE3" w:rsidP="00C40A1B"/>
    <w:p w14:paraId="0D3C4A00" w14:textId="7072172B" w:rsidR="00E87BE3" w:rsidRDefault="00E87BE3" w:rsidP="00E87BE3">
      <w:pPr>
        <w:ind w:left="1440" w:hanging="720"/>
      </w:pPr>
      <w:r>
        <w:t>12.</w:t>
      </w:r>
      <w:r>
        <w:tab/>
        <w:t>Facility Name</w:t>
      </w:r>
    </w:p>
    <w:p w14:paraId="5CEFAA74" w14:textId="77777777" w:rsidR="00E87BE3" w:rsidRDefault="00E87BE3" w:rsidP="00C40A1B"/>
    <w:p w14:paraId="716B16C7" w14:textId="00FEF2ED" w:rsidR="00E87BE3" w:rsidRDefault="00E87BE3" w:rsidP="00E87BE3">
      <w:pPr>
        <w:ind w:left="1440" w:hanging="720"/>
      </w:pPr>
      <w:r>
        <w:t>13.</w:t>
      </w:r>
      <w:r>
        <w:tab/>
        <w:t>Facility Address</w:t>
      </w:r>
    </w:p>
    <w:p w14:paraId="3455CD0D" w14:textId="77777777" w:rsidR="00E87BE3" w:rsidRDefault="00E87BE3" w:rsidP="00C40A1B"/>
    <w:p w14:paraId="5AA82FD5" w14:textId="2F961962" w:rsidR="00E87BE3" w:rsidRDefault="00E87BE3" w:rsidP="00E87BE3">
      <w:pPr>
        <w:ind w:left="1440" w:hanging="720"/>
      </w:pPr>
      <w:r>
        <w:t>14.</w:t>
      </w:r>
      <w:r>
        <w:tab/>
        <w:t>Unique Patient Identifier (Medical Record Number)</w:t>
      </w:r>
    </w:p>
    <w:p w14:paraId="013FDC7E" w14:textId="77777777" w:rsidR="00E87BE3" w:rsidRDefault="00E87BE3" w:rsidP="00C40A1B"/>
    <w:p w14:paraId="09FA86A6" w14:textId="45CD93A9" w:rsidR="00E87BE3" w:rsidRDefault="00E87BE3" w:rsidP="00E87BE3">
      <w:pPr>
        <w:ind w:left="1440" w:hanging="720"/>
      </w:pPr>
      <w:r>
        <w:t>15.</w:t>
      </w:r>
      <w:r>
        <w:tab/>
        <w:t xml:space="preserve">Chief Complaint. This must be in an OBX HL7 segment and sent with every message as soon as it is available in the EMR. It should be the free text of the patient’s self-reported reason for visit. If the complaint is captured as from a pick list, all complaints shall be sent. If both free-text and pick list chief complaints are captured in the EMR, both shall be sent to the Department. </w:t>
      </w:r>
    </w:p>
    <w:p w14:paraId="6B0C3C9C" w14:textId="77777777" w:rsidR="00E87BE3" w:rsidRDefault="00E87BE3" w:rsidP="00C40A1B"/>
    <w:p w14:paraId="4F7E1BC1" w14:textId="197A4CE7" w:rsidR="00E87BE3" w:rsidRDefault="00E87BE3" w:rsidP="00E87BE3">
      <w:pPr>
        <w:ind w:left="1440" w:hanging="720"/>
      </w:pPr>
      <w:r>
        <w:t>16.</w:t>
      </w:r>
      <w:r>
        <w:tab/>
        <w:t>Diagnosis codes -Admitting, Working or Final. (ICD-10 codes only; as many as available)</w:t>
      </w:r>
    </w:p>
    <w:p w14:paraId="33FB8CB6" w14:textId="77777777" w:rsidR="00E87BE3" w:rsidRDefault="00E87BE3" w:rsidP="00C40A1B"/>
    <w:p w14:paraId="5451F48A" w14:textId="0411A3B9" w:rsidR="00E87BE3" w:rsidRDefault="00E87BE3" w:rsidP="00E87BE3">
      <w:pPr>
        <w:ind w:left="1440" w:hanging="720"/>
      </w:pPr>
      <w:r>
        <w:t>17.</w:t>
      </w:r>
      <w:r>
        <w:tab/>
        <w:t>Triage Note</w:t>
      </w:r>
    </w:p>
    <w:p w14:paraId="671F247A" w14:textId="77777777" w:rsidR="00E87BE3" w:rsidRDefault="00E87BE3" w:rsidP="00C40A1B"/>
    <w:p w14:paraId="30C74E10" w14:textId="26E80F62" w:rsidR="00E87BE3" w:rsidRDefault="00E87BE3" w:rsidP="00E87BE3">
      <w:pPr>
        <w:ind w:left="1440" w:hanging="720"/>
      </w:pPr>
      <w:r>
        <w:t>18.</w:t>
      </w:r>
      <w:r>
        <w:tab/>
        <w:t>Clinical Impression</w:t>
      </w:r>
    </w:p>
    <w:p w14:paraId="690A8B4F" w14:textId="77777777" w:rsidR="00E87BE3" w:rsidRDefault="00E87BE3" w:rsidP="00C40A1B"/>
    <w:p w14:paraId="548F4B30" w14:textId="1A3152EF" w:rsidR="00E87BE3" w:rsidRDefault="00E87BE3" w:rsidP="00E87BE3">
      <w:pPr>
        <w:ind w:left="1440" w:hanging="720"/>
      </w:pPr>
      <w:r>
        <w:t>19.</w:t>
      </w:r>
      <w:r>
        <w:tab/>
        <w:t>Discharge date and time (MMDDCCYYHHMMSS)</w:t>
      </w:r>
    </w:p>
    <w:p w14:paraId="18444316" w14:textId="77777777" w:rsidR="00E87BE3" w:rsidRDefault="00E87BE3" w:rsidP="00C40A1B"/>
    <w:p w14:paraId="0DCE63E2" w14:textId="58686813" w:rsidR="00E87BE3" w:rsidRDefault="00E87BE3" w:rsidP="00E87BE3">
      <w:pPr>
        <w:ind w:left="1440" w:hanging="720"/>
      </w:pPr>
      <w:r>
        <w:t>20.</w:t>
      </w:r>
      <w:r>
        <w:tab/>
        <w:t>Pregnancy Status</w:t>
      </w:r>
    </w:p>
    <w:p w14:paraId="41DA941E" w14:textId="77777777" w:rsidR="00E87BE3" w:rsidRDefault="00E87BE3" w:rsidP="00C40A1B"/>
    <w:p w14:paraId="79711385" w14:textId="5B441A1B" w:rsidR="00E87BE3" w:rsidRDefault="00E87BE3" w:rsidP="00E87BE3">
      <w:pPr>
        <w:ind w:left="1440" w:hanging="720"/>
      </w:pPr>
      <w:r>
        <w:t>21.</w:t>
      </w:r>
      <w:r>
        <w:tab/>
        <w:t>Death Data and Time</w:t>
      </w:r>
    </w:p>
    <w:p w14:paraId="0206C03E" w14:textId="77777777" w:rsidR="00E87BE3" w:rsidRDefault="00E87BE3" w:rsidP="00C40A1B"/>
    <w:p w14:paraId="5809C5CA" w14:textId="4CC5555E" w:rsidR="00E87BE3" w:rsidRDefault="00E87BE3" w:rsidP="00E87BE3">
      <w:pPr>
        <w:ind w:left="1440" w:hanging="720"/>
      </w:pPr>
      <w:r>
        <w:t>22.</w:t>
      </w:r>
      <w:r>
        <w:tab/>
        <w:t>Smoking Status</w:t>
      </w:r>
    </w:p>
    <w:p w14:paraId="09F5CA3A" w14:textId="77777777" w:rsidR="00E87BE3" w:rsidRDefault="00E87BE3" w:rsidP="00C40A1B"/>
    <w:p w14:paraId="355BD682" w14:textId="53FB5908" w:rsidR="00E87BE3" w:rsidRDefault="00E87BE3" w:rsidP="00E87BE3">
      <w:pPr>
        <w:ind w:left="1440" w:hanging="720"/>
      </w:pPr>
      <w:r>
        <w:t>23.</w:t>
      </w:r>
      <w:r>
        <w:tab/>
        <w:t>Procedure Codes</w:t>
      </w:r>
    </w:p>
    <w:p w14:paraId="1F40FEFD" w14:textId="77777777" w:rsidR="00E87BE3" w:rsidRDefault="00E87BE3" w:rsidP="00C40A1B"/>
    <w:p w14:paraId="1B82E782" w14:textId="6E056374" w:rsidR="00E87BE3" w:rsidRDefault="00E87BE3" w:rsidP="00E87BE3">
      <w:pPr>
        <w:ind w:left="1440" w:hanging="720"/>
      </w:pPr>
      <w:r>
        <w:t>24.</w:t>
      </w:r>
      <w:r>
        <w:tab/>
        <w:t>Patient Country</w:t>
      </w:r>
    </w:p>
    <w:p w14:paraId="07F83787" w14:textId="77777777" w:rsidR="00E87BE3" w:rsidRDefault="00E87BE3" w:rsidP="00C40A1B"/>
    <w:p w14:paraId="5876EC97" w14:textId="2C4A0D09" w:rsidR="00E87BE3" w:rsidRDefault="00E87BE3" w:rsidP="00E87BE3">
      <w:pPr>
        <w:ind w:left="1440" w:hanging="720"/>
      </w:pPr>
      <w:r>
        <w:t>25.</w:t>
      </w:r>
      <w:r>
        <w:tab/>
        <w:t>Date of Onset</w:t>
      </w:r>
    </w:p>
    <w:p w14:paraId="655F3FAF" w14:textId="77777777" w:rsidR="00E87BE3" w:rsidRDefault="00E87BE3" w:rsidP="00C40A1B"/>
    <w:p w14:paraId="121B0CD2" w14:textId="2B6F8F0D" w:rsidR="00E87BE3" w:rsidRDefault="00E87BE3" w:rsidP="00E87BE3">
      <w:pPr>
        <w:ind w:left="1440" w:hanging="720"/>
      </w:pPr>
      <w:r>
        <w:t>26.</w:t>
      </w:r>
      <w:r>
        <w:tab/>
        <w:t>Insurance Type</w:t>
      </w:r>
    </w:p>
    <w:p w14:paraId="32C78B83" w14:textId="77777777" w:rsidR="00E87BE3" w:rsidRDefault="00E87BE3" w:rsidP="00C40A1B"/>
    <w:p w14:paraId="2C3FF569" w14:textId="45575E23" w:rsidR="00E87BE3" w:rsidRDefault="00E87BE3" w:rsidP="00E87BE3">
      <w:pPr>
        <w:ind w:left="1440" w:hanging="720"/>
      </w:pPr>
      <w:r>
        <w:t>27.</w:t>
      </w:r>
      <w:r>
        <w:tab/>
        <w:t>Initial Temperature</w:t>
      </w:r>
    </w:p>
    <w:p w14:paraId="2CB6884D" w14:textId="77777777" w:rsidR="00E87BE3" w:rsidRDefault="00E87BE3" w:rsidP="00C40A1B"/>
    <w:p w14:paraId="7197AC90" w14:textId="565CF2F9" w:rsidR="00E87BE3" w:rsidRDefault="00E87BE3" w:rsidP="00E87BE3">
      <w:pPr>
        <w:ind w:left="1440" w:hanging="720"/>
      </w:pPr>
      <w:r>
        <w:t>28.</w:t>
      </w:r>
      <w:r>
        <w:tab/>
        <w:t>Initial Pulse Oximetry</w:t>
      </w:r>
    </w:p>
    <w:p w14:paraId="62C41229" w14:textId="77777777" w:rsidR="00E87BE3" w:rsidRDefault="00E87BE3" w:rsidP="00C40A1B"/>
    <w:p w14:paraId="16F9A6DC" w14:textId="6A53F7BA" w:rsidR="00E87BE3" w:rsidRDefault="00E87BE3" w:rsidP="00E87BE3">
      <w:pPr>
        <w:ind w:left="1440" w:hanging="720"/>
      </w:pPr>
      <w:r>
        <w:t>29.</w:t>
      </w:r>
      <w:r>
        <w:tab/>
        <w:t>Initial Blood Pressure</w:t>
      </w:r>
    </w:p>
    <w:p w14:paraId="0282F1FC" w14:textId="77777777" w:rsidR="00E87BE3" w:rsidRDefault="00E87BE3" w:rsidP="00C40A1B"/>
    <w:p w14:paraId="7489FC87" w14:textId="4AAAC384" w:rsidR="00E87BE3" w:rsidRDefault="00E87BE3" w:rsidP="00E87BE3">
      <w:pPr>
        <w:ind w:left="1440" w:hanging="720"/>
      </w:pPr>
      <w:r>
        <w:t>30.</w:t>
      </w:r>
      <w:r>
        <w:tab/>
        <w:t>International Travel History (Country and dates)</w:t>
      </w:r>
    </w:p>
    <w:p w14:paraId="6CA9B8C9" w14:textId="77777777" w:rsidR="00E87BE3" w:rsidRDefault="00E87BE3" w:rsidP="00C40A1B"/>
    <w:p w14:paraId="4622DD99" w14:textId="0003B23F" w:rsidR="00E87BE3" w:rsidRDefault="00E87BE3" w:rsidP="00E87BE3">
      <w:pPr>
        <w:ind w:left="1440" w:hanging="720"/>
      </w:pPr>
      <w:r>
        <w:t>31.</w:t>
      </w:r>
      <w:r>
        <w:tab/>
        <w:t>Problem List</w:t>
      </w:r>
    </w:p>
    <w:p w14:paraId="429C03AF" w14:textId="77777777" w:rsidR="00E87BE3" w:rsidRDefault="00E87BE3" w:rsidP="00C40A1B"/>
    <w:p w14:paraId="764626E3" w14:textId="457B66B8" w:rsidR="00E87BE3" w:rsidRDefault="00E87BE3" w:rsidP="00E87BE3">
      <w:pPr>
        <w:ind w:left="1440" w:hanging="720"/>
      </w:pPr>
      <w:r>
        <w:t>32.</w:t>
      </w:r>
      <w:r>
        <w:tab/>
        <w:t>Body Mass Index (or Weight and Height)</w:t>
      </w:r>
    </w:p>
    <w:p w14:paraId="7C4EDC41" w14:textId="77777777" w:rsidR="00E87BE3" w:rsidRDefault="00E87BE3" w:rsidP="00C40A1B"/>
    <w:p w14:paraId="7864AB50" w14:textId="3B334B98" w:rsidR="00E87BE3" w:rsidRDefault="00E87BE3" w:rsidP="00E87BE3">
      <w:pPr>
        <w:ind w:left="1440" w:hanging="720"/>
      </w:pPr>
      <w:r>
        <w:t>33.</w:t>
      </w:r>
      <w:r>
        <w:tab/>
        <w:t>Patient Assigned Location</w:t>
      </w:r>
    </w:p>
    <w:p w14:paraId="490D0616" w14:textId="77777777" w:rsidR="00E87BE3" w:rsidRDefault="00E87BE3" w:rsidP="00C40A1B"/>
    <w:p w14:paraId="13AF54BC" w14:textId="0CFC0E9C" w:rsidR="00E87BE3" w:rsidRDefault="00E87BE3" w:rsidP="00E87BE3">
      <w:pPr>
        <w:ind w:left="1440" w:hanging="720"/>
      </w:pPr>
      <w:r>
        <w:t>34.</w:t>
      </w:r>
      <w:r>
        <w:tab/>
        <w:t>Hospital Unit</w:t>
      </w:r>
    </w:p>
    <w:p w14:paraId="48526280" w14:textId="77777777" w:rsidR="00E87BE3" w:rsidRDefault="00E87BE3" w:rsidP="00C40A1B"/>
    <w:p w14:paraId="1B9996CD" w14:textId="0F25E5AA" w:rsidR="00E87BE3" w:rsidRDefault="00E87BE3" w:rsidP="00E87BE3">
      <w:pPr>
        <w:ind w:left="1440" w:hanging="720"/>
      </w:pPr>
      <w:r>
        <w:t>35.</w:t>
      </w:r>
      <w:r>
        <w:tab/>
        <w:t>Event Date and Time (MMDDCCYYHHMMSS)</w:t>
      </w:r>
    </w:p>
    <w:p w14:paraId="6E3B0931" w14:textId="77777777" w:rsidR="00E87BE3" w:rsidRDefault="00E87BE3" w:rsidP="00C40A1B"/>
    <w:p w14:paraId="69DC8B05" w14:textId="5FAFD039" w:rsidR="00E87BE3" w:rsidRDefault="00E87BE3" w:rsidP="00E87BE3">
      <w:pPr>
        <w:ind w:left="1440" w:hanging="720"/>
      </w:pPr>
      <w:r>
        <w:t>36.</w:t>
      </w:r>
      <w:r>
        <w:tab/>
        <w:t>Message Date and Time (MMDDCCYYHHMMSS)</w:t>
      </w:r>
    </w:p>
    <w:p w14:paraId="4CCE2026" w14:textId="77777777" w:rsidR="00E87BE3" w:rsidRDefault="00E87BE3" w:rsidP="00C40A1B"/>
    <w:p w14:paraId="1AB429C6" w14:textId="3CA42D2B" w:rsidR="00E87BE3" w:rsidRDefault="00E87BE3" w:rsidP="00E87BE3">
      <w:pPr>
        <w:ind w:left="1440" w:hanging="720"/>
      </w:pPr>
      <w:r>
        <w:t>37.</w:t>
      </w:r>
      <w:r>
        <w:tab/>
        <w:t>Initial Acuity</w:t>
      </w:r>
    </w:p>
    <w:p w14:paraId="0CB34DDA" w14:textId="77777777" w:rsidR="00E87BE3" w:rsidRDefault="00E87BE3" w:rsidP="00C40A1B"/>
    <w:p w14:paraId="55BE4B28" w14:textId="3482879C" w:rsidR="00E87BE3" w:rsidRDefault="00E87BE3" w:rsidP="00E87BE3">
      <w:pPr>
        <w:ind w:left="1440" w:hanging="720"/>
      </w:pPr>
      <w:r>
        <w:t>38.</w:t>
      </w:r>
      <w:r>
        <w:tab/>
        <w:t>Patient name (first, middle, last, suffix)</w:t>
      </w:r>
    </w:p>
    <w:p w14:paraId="005628C2" w14:textId="77777777" w:rsidR="00E87BE3" w:rsidRDefault="00E87BE3" w:rsidP="00C40A1B"/>
    <w:p w14:paraId="04664B2F" w14:textId="24B701AF" w:rsidR="00E87BE3" w:rsidRDefault="00E87BE3" w:rsidP="00E87BE3">
      <w:pPr>
        <w:ind w:left="1440" w:hanging="720"/>
      </w:pPr>
      <w:r>
        <w:lastRenderedPageBreak/>
        <w:t>39.</w:t>
      </w:r>
      <w:r>
        <w:tab/>
        <w:t>Patient address (PO Box or street address, apartment number, city, state, and zip code)</w:t>
      </w:r>
    </w:p>
    <w:p w14:paraId="635F0019" w14:textId="77777777" w:rsidR="00E87BE3" w:rsidRDefault="00E87BE3" w:rsidP="00C40A1B"/>
    <w:p w14:paraId="114F2718" w14:textId="5A2E6861" w:rsidR="00E87BE3" w:rsidRDefault="00E87BE3" w:rsidP="00E87BE3">
      <w:pPr>
        <w:ind w:left="1440" w:hanging="720"/>
      </w:pPr>
      <w:r>
        <w:t>40.</w:t>
      </w:r>
      <w:r>
        <w:tab/>
        <w:t>Medications Prescribed</w:t>
      </w:r>
    </w:p>
    <w:p w14:paraId="41672DED" w14:textId="77777777" w:rsidR="00E87BE3" w:rsidRDefault="00E87BE3" w:rsidP="00C40A1B"/>
    <w:p w14:paraId="249B7759" w14:textId="50437E0C" w:rsidR="00E87BE3" w:rsidRDefault="00E87BE3" w:rsidP="00E87BE3">
      <w:pPr>
        <w:ind w:left="1440" w:hanging="720"/>
      </w:pPr>
      <w:r>
        <w:t>41.</w:t>
      </w:r>
      <w:r>
        <w:tab/>
        <w:t>Attending Physician (National Provider Index)</w:t>
      </w:r>
    </w:p>
    <w:p w14:paraId="7B3E4A93" w14:textId="77777777" w:rsidR="00E87BE3" w:rsidRDefault="00E87BE3" w:rsidP="00C40A1B"/>
    <w:p w14:paraId="1FBFE0EA" w14:textId="785F0311" w:rsidR="00E87BE3" w:rsidRDefault="00E87BE3" w:rsidP="00E87BE3">
      <w:pPr>
        <w:ind w:left="1440" w:hanging="720"/>
      </w:pPr>
      <w:r>
        <w:t>42.</w:t>
      </w:r>
      <w:r>
        <w:tab/>
        <w:t>Facility Visit Type</w:t>
      </w:r>
    </w:p>
    <w:p w14:paraId="1F24400F" w14:textId="77777777" w:rsidR="00E87BE3" w:rsidRDefault="00E87BE3" w:rsidP="00C40A1B"/>
    <w:p w14:paraId="4CBA4B20" w14:textId="2003D879" w:rsidR="00E87BE3" w:rsidRDefault="00E87BE3" w:rsidP="00E87BE3">
      <w:pPr>
        <w:ind w:left="1440" w:hanging="720"/>
      </w:pPr>
      <w:r>
        <w:t>43.</w:t>
      </w:r>
      <w:r>
        <w:tab/>
        <w:t>Event data and time (MMDDCCYYHHMMSS) and</w:t>
      </w:r>
    </w:p>
    <w:p w14:paraId="21E0F600" w14:textId="77777777" w:rsidR="00E87BE3" w:rsidRDefault="00E87BE3" w:rsidP="00C40A1B"/>
    <w:p w14:paraId="5F8036B0" w14:textId="5F582A6B" w:rsidR="00E87BE3" w:rsidRDefault="00E87BE3" w:rsidP="00E87BE3">
      <w:pPr>
        <w:ind w:left="1440" w:hanging="720"/>
      </w:pPr>
      <w:r>
        <w:t>44.</w:t>
      </w:r>
      <w:r>
        <w:tab/>
        <w:t xml:space="preserve">Any element adopted for use by CDC’s PHIN or HL7 standards organization in </w:t>
      </w:r>
      <w:r w:rsidR="000B25A5">
        <w:t>Version 2.5.1</w:t>
      </w:r>
      <w:r>
        <w:t xml:space="preserve"> of the Syndromic Surveillance Messaging Guide on HL7.org</w:t>
      </w:r>
      <w:r w:rsidR="000B25A5">
        <w:t xml:space="preserve"> (July 26, 2019)</w:t>
      </w:r>
      <w:r>
        <w:t xml:space="preserve">. Elements supported by the Department </w:t>
      </w:r>
      <w:r w:rsidR="0065369C">
        <w:t xml:space="preserve">will </w:t>
      </w:r>
      <w:r>
        <w:t xml:space="preserve">be added as a submission requirement accompanied by sufficient notification to all submitting facilities and health care systems.  Notice </w:t>
      </w:r>
      <w:r w:rsidR="0065369C">
        <w:t xml:space="preserve">will </w:t>
      </w:r>
      <w:r>
        <w:t>be provided no less than 90 days in advance of the submission requirement.</w:t>
      </w:r>
    </w:p>
    <w:p w14:paraId="440899CA" w14:textId="1900B439" w:rsidR="00E87BE3" w:rsidRDefault="00E87BE3" w:rsidP="00C40A1B"/>
    <w:p w14:paraId="4B0EC061" w14:textId="1C391ED9" w:rsidR="00E87BE3" w:rsidRPr="00093935" w:rsidRDefault="00E87BE3" w:rsidP="00E87BE3">
      <w:pPr>
        <w:ind w:left="1440" w:hanging="720"/>
      </w:pPr>
      <w:r>
        <w:t>(Source:  Added at 4</w:t>
      </w:r>
      <w:r w:rsidR="001537D9">
        <w:t>7</w:t>
      </w:r>
      <w:r>
        <w:t xml:space="preserve"> Ill. Reg. </w:t>
      </w:r>
      <w:r w:rsidR="007F3CC9">
        <w:t>4017</w:t>
      </w:r>
      <w:r>
        <w:t xml:space="preserve">, effective </w:t>
      </w:r>
      <w:r w:rsidR="007F3CC9">
        <w:t>March 10, 2023</w:t>
      </w:r>
      <w:r>
        <w:t>)</w:t>
      </w:r>
    </w:p>
    <w:sectPr w:rsidR="00E87BE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41F1" w14:textId="77777777" w:rsidR="005425B1" w:rsidRDefault="005425B1">
      <w:r>
        <w:separator/>
      </w:r>
    </w:p>
  </w:endnote>
  <w:endnote w:type="continuationSeparator" w:id="0">
    <w:p w14:paraId="2F09C6D3" w14:textId="77777777" w:rsidR="005425B1" w:rsidRDefault="0054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33CA" w14:textId="77777777" w:rsidR="005425B1" w:rsidRDefault="005425B1">
      <w:r>
        <w:separator/>
      </w:r>
    </w:p>
  </w:footnote>
  <w:footnote w:type="continuationSeparator" w:id="0">
    <w:p w14:paraId="7D97FF54" w14:textId="77777777" w:rsidR="005425B1" w:rsidRDefault="00542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5A5"/>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501"/>
    <w:rsid w:val="0012221A"/>
    <w:rsid w:val="001328A0"/>
    <w:rsid w:val="0014104E"/>
    <w:rsid w:val="001433F3"/>
    <w:rsid w:val="00145C78"/>
    <w:rsid w:val="00146F30"/>
    <w:rsid w:val="00146FFB"/>
    <w:rsid w:val="0015097E"/>
    <w:rsid w:val="0015246A"/>
    <w:rsid w:val="001537D9"/>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5B1"/>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69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CC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A1B"/>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4E5"/>
    <w:rsid w:val="00E7288E"/>
    <w:rsid w:val="00E73826"/>
    <w:rsid w:val="00E7596C"/>
    <w:rsid w:val="00E82718"/>
    <w:rsid w:val="00E840DC"/>
    <w:rsid w:val="00E8439B"/>
    <w:rsid w:val="00E87BE3"/>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2B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5B1CC"/>
  <w15:chartTrackingRefBased/>
  <w15:docId w15:val="{A748A968-8BAD-4AD5-A806-F2466657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430</Words>
  <Characters>2309</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2023-02-17T19:56:00Z</dcterms:created>
  <dcterms:modified xsi:type="dcterms:W3CDTF">2023-03-23T20:19:00Z</dcterms:modified>
</cp:coreProperties>
</file>