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FE" w:rsidRDefault="00CB3AFE" w:rsidP="00CB3AFE">
      <w:pPr>
        <w:rPr>
          <w:b/>
          <w:bCs/>
        </w:rPr>
      </w:pPr>
      <w:bookmarkStart w:id="0" w:name="_GoBack"/>
      <w:bookmarkEnd w:id="0"/>
    </w:p>
    <w:p w:rsidR="00CB3AFE" w:rsidRPr="005418B6" w:rsidRDefault="00CB3AFE" w:rsidP="00CB3AFE">
      <w:pPr>
        <w:rPr>
          <w:b/>
          <w:sz w:val="20"/>
          <w:szCs w:val="20"/>
        </w:rPr>
      </w:pPr>
      <w:r w:rsidRPr="005418B6">
        <w:rPr>
          <w:b/>
          <w:bCs/>
        </w:rPr>
        <w:t xml:space="preserve">Section 985.500 </w:t>
      </w:r>
      <w:r>
        <w:rPr>
          <w:b/>
          <w:bCs/>
        </w:rPr>
        <w:t xml:space="preserve"> </w:t>
      </w:r>
      <w:r w:rsidRPr="005418B6">
        <w:rPr>
          <w:b/>
          <w:bCs/>
        </w:rPr>
        <w:t>Impact on Accumulated or Future Benefit Time</w:t>
      </w:r>
    </w:p>
    <w:p w:rsidR="00CB3AFE" w:rsidRPr="003F5BD6" w:rsidRDefault="00CB3AFE" w:rsidP="00CB3AFE">
      <w:pPr>
        <w:rPr>
          <w:rFonts w:ascii="Arial" w:hAnsi="Arial" w:cs="Arial"/>
          <w:sz w:val="20"/>
          <w:szCs w:val="20"/>
        </w:rPr>
      </w:pPr>
    </w:p>
    <w:p w:rsidR="00EB424E" w:rsidRPr="00935A8C" w:rsidRDefault="00CB3AFE" w:rsidP="00CB3AFE">
      <w:r>
        <w:t xml:space="preserve">If the employer adopts a policy allowing paid leave for blood donation, then a participating </w:t>
      </w:r>
      <w:r w:rsidRPr="0070402A">
        <w:t xml:space="preserve"> employee will not be required to use accumulated </w:t>
      </w:r>
      <w:r>
        <w:t xml:space="preserve">or future </w:t>
      </w:r>
      <w:r w:rsidRPr="0070402A">
        <w:t xml:space="preserve">sick or vacation benefit time </w:t>
      </w:r>
      <w:r>
        <w:t xml:space="preserve">for the period used to donate or attempt to donate blood.  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41E">
      <w:r>
        <w:separator/>
      </w:r>
    </w:p>
  </w:endnote>
  <w:endnote w:type="continuationSeparator" w:id="0">
    <w:p w:rsidR="00000000" w:rsidRDefault="00B2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041E">
      <w:r>
        <w:separator/>
      </w:r>
    </w:p>
  </w:footnote>
  <w:footnote w:type="continuationSeparator" w:id="0">
    <w:p w:rsidR="00000000" w:rsidRDefault="00B2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E66B5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2041E"/>
    <w:rsid w:val="00B35D67"/>
    <w:rsid w:val="00B516F7"/>
    <w:rsid w:val="00B71177"/>
    <w:rsid w:val="00C4537A"/>
    <w:rsid w:val="00CB3AFE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53802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