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12C9" w14:textId="77777777" w:rsidR="00FE0969" w:rsidRDefault="00FE0969" w:rsidP="00FE0969">
      <w:pPr>
        <w:rPr>
          <w:b/>
        </w:rPr>
      </w:pPr>
    </w:p>
    <w:p w14:paraId="09C56F9B" w14:textId="77777777" w:rsidR="00FE0969" w:rsidRPr="00223144" w:rsidRDefault="00CD2AF3" w:rsidP="00FE0969">
      <w:pPr>
        <w:rPr>
          <w:b/>
        </w:rPr>
      </w:pPr>
      <w:r>
        <w:rPr>
          <w:b/>
        </w:rPr>
        <w:t xml:space="preserve">Section 985.100  </w:t>
      </w:r>
      <w:r w:rsidR="00FE0969" w:rsidRPr="00223144">
        <w:rPr>
          <w:b/>
        </w:rPr>
        <w:t>Definitions</w:t>
      </w:r>
    </w:p>
    <w:p w14:paraId="765744D4" w14:textId="77777777" w:rsidR="00FE0969" w:rsidRDefault="00FE0969" w:rsidP="00FE0969"/>
    <w:p w14:paraId="0CF869B6" w14:textId="77777777" w:rsidR="00FE0969" w:rsidRDefault="00FE0969" w:rsidP="00FE0969">
      <w:r>
        <w:t>The following terms have the meaning ascribed to them whenever the term is used in this Part:</w:t>
      </w:r>
    </w:p>
    <w:p w14:paraId="30FC25CA" w14:textId="77777777" w:rsidR="00FE0969" w:rsidRDefault="00FE0969" w:rsidP="00FE0969"/>
    <w:p w14:paraId="54427279" w14:textId="378EAA2E" w:rsidR="00FE0969" w:rsidRDefault="00FE0969" w:rsidP="00A33BF6">
      <w:pPr>
        <w:ind w:left="720" w:firstLine="720"/>
      </w:pPr>
      <w:r>
        <w:t xml:space="preserve">Act – the Employee Blood Donation Leave Act [820 </w:t>
      </w:r>
      <w:proofErr w:type="spellStart"/>
      <w:r>
        <w:t>ILCS</w:t>
      </w:r>
      <w:proofErr w:type="spellEnd"/>
      <w:r>
        <w:t xml:space="preserve"> 149].</w:t>
      </w:r>
    </w:p>
    <w:p w14:paraId="142E7FB9" w14:textId="77777777" w:rsidR="00FE0969" w:rsidRDefault="00FE0969" w:rsidP="00FE0969"/>
    <w:p w14:paraId="56E6A809" w14:textId="31AB918A" w:rsidR="00FE0969" w:rsidRDefault="00FE0969" w:rsidP="00A33BF6">
      <w:pPr>
        <w:ind w:left="1440"/>
      </w:pPr>
      <w:r w:rsidRPr="00D11A9D">
        <w:rPr>
          <w:i/>
        </w:rPr>
        <w:t xml:space="preserve">Blood </w:t>
      </w:r>
      <w:r w:rsidR="00A77C33">
        <w:rPr>
          <w:i/>
        </w:rPr>
        <w:t>–</w:t>
      </w:r>
      <w:r w:rsidRPr="00D11A9D">
        <w:rPr>
          <w:i/>
        </w:rPr>
        <w:t xml:space="preserve"> whole human blood or components of human blood, including plasma, that are prepared from whole human blood by physical rather than chemical processes, but does not include blood derivatives manufactured or processed for industrial use. </w:t>
      </w:r>
      <w:r>
        <w:t xml:space="preserve">(Section 2-128 of the Illinois Clinical Laboratory and Blood Bank Act [210 </w:t>
      </w:r>
      <w:proofErr w:type="spellStart"/>
      <w:r>
        <w:t>ILCS</w:t>
      </w:r>
      <w:proofErr w:type="spellEnd"/>
      <w:r>
        <w:t xml:space="preserve"> 25])</w:t>
      </w:r>
    </w:p>
    <w:p w14:paraId="69C93437" w14:textId="77777777" w:rsidR="00FE0969" w:rsidRDefault="00FE0969" w:rsidP="00FE0969">
      <w:pPr>
        <w:ind w:left="720"/>
      </w:pPr>
    </w:p>
    <w:p w14:paraId="66E4FEBD" w14:textId="5540DE5F" w:rsidR="00FE0969" w:rsidRDefault="00FE0969" w:rsidP="00A33BF6">
      <w:pPr>
        <w:ind w:left="1440"/>
      </w:pPr>
      <w:r w:rsidRPr="00D11A9D">
        <w:rPr>
          <w:i/>
        </w:rPr>
        <w:t xml:space="preserve">Blood bank </w:t>
      </w:r>
      <w:r w:rsidR="00A77C33">
        <w:rPr>
          <w:i/>
        </w:rPr>
        <w:t>–</w:t>
      </w:r>
      <w:r w:rsidRPr="00D11A9D">
        <w:rPr>
          <w:i/>
        </w:rPr>
        <w:t xml:space="preserve"> any institution, building, or place that provides, through its ownership or operation, a system for the collection, processing, storage, distribution, or administration of whole human blood or its component parts.</w:t>
      </w:r>
      <w:r w:rsidR="00A33BF6">
        <w:rPr>
          <w:i/>
        </w:rPr>
        <w:t xml:space="preserve"> </w:t>
      </w:r>
      <w:r>
        <w:rPr>
          <w:i/>
        </w:rPr>
        <w:t>(</w:t>
      </w:r>
      <w:r>
        <w:t xml:space="preserve">Section 2-124 of the Illinois Clinical Laboratory and Blood Bank Act [210 </w:t>
      </w:r>
      <w:proofErr w:type="spellStart"/>
      <w:r>
        <w:t>ILCS</w:t>
      </w:r>
      <w:proofErr w:type="spellEnd"/>
      <w:r>
        <w:t xml:space="preserve"> 25])</w:t>
      </w:r>
    </w:p>
    <w:p w14:paraId="7A0D93EA" w14:textId="77777777" w:rsidR="00FE0969" w:rsidRDefault="00FE0969" w:rsidP="00FE0969">
      <w:pPr>
        <w:ind w:left="720"/>
      </w:pPr>
    </w:p>
    <w:p w14:paraId="75F0707D" w14:textId="4F8E8237" w:rsidR="00FE0969" w:rsidRDefault="00FE0969" w:rsidP="00A33BF6">
      <w:pPr>
        <w:ind w:left="1440"/>
      </w:pPr>
      <w:r>
        <w:t xml:space="preserve">Board of Election Commissioners – board established under Article 6 or Article </w:t>
      </w:r>
      <w:proofErr w:type="spellStart"/>
      <w:r>
        <w:t>6A</w:t>
      </w:r>
      <w:proofErr w:type="spellEnd"/>
      <w:r>
        <w:t xml:space="preserve"> of the Election Code [10 </w:t>
      </w:r>
      <w:proofErr w:type="spellStart"/>
      <w:r>
        <w:t>ILCS</w:t>
      </w:r>
      <w:proofErr w:type="spellEnd"/>
      <w:r>
        <w:t xml:space="preserve"> 5].</w:t>
      </w:r>
    </w:p>
    <w:p w14:paraId="24186E9D" w14:textId="77777777" w:rsidR="00FE0969" w:rsidRDefault="00FE0969" w:rsidP="00FE0969"/>
    <w:p w14:paraId="5858329C" w14:textId="77777777" w:rsidR="00FE0969" w:rsidRDefault="00FE0969" w:rsidP="004B4010">
      <w:pPr>
        <w:ind w:left="720" w:firstLine="720"/>
      </w:pPr>
      <w:r>
        <w:rPr>
          <w:i/>
        </w:rPr>
        <w:t>Department – the Illinois Department of Public Health.</w:t>
      </w:r>
      <w:r>
        <w:t xml:space="preserve"> (Section 3 of the Act)</w:t>
      </w:r>
    </w:p>
    <w:p w14:paraId="4A9A5FA4" w14:textId="77777777" w:rsidR="00FE0969" w:rsidRDefault="00FE0969" w:rsidP="00FE0969"/>
    <w:p w14:paraId="1F53EFAC" w14:textId="77777777" w:rsidR="00FE0969" w:rsidRPr="00223144" w:rsidRDefault="00FE0969" w:rsidP="00A77C33">
      <w:pPr>
        <w:ind w:left="1440"/>
        <w:rPr>
          <w:i/>
        </w:rPr>
      </w:pPr>
      <w:r>
        <w:rPr>
          <w:i/>
        </w:rPr>
        <w:t>Employer – any unit of local government</w:t>
      </w:r>
      <w:r w:rsidRPr="00C22145">
        <w:t>;</w:t>
      </w:r>
      <w:r>
        <w:rPr>
          <w:i/>
        </w:rPr>
        <w:t xml:space="preserve"> </w:t>
      </w:r>
      <w:r>
        <w:t xml:space="preserve">any </w:t>
      </w:r>
      <w:r>
        <w:rPr>
          <w:i/>
        </w:rPr>
        <w:t>board of election commissioners</w:t>
      </w:r>
      <w:r w:rsidRPr="00C22145">
        <w:t>;</w:t>
      </w:r>
      <w:r>
        <w:rPr>
          <w:i/>
        </w:rPr>
        <w:t xml:space="preserve"> or</w:t>
      </w:r>
      <w:r w:rsidR="00A77C33">
        <w:rPr>
          <w:i/>
        </w:rPr>
        <w:t xml:space="preserve"> </w:t>
      </w:r>
      <w:r>
        <w:rPr>
          <w:i/>
        </w:rPr>
        <w:t xml:space="preserve">any private employer in the State who has 51 or more employees. </w:t>
      </w:r>
      <w:r>
        <w:t>(Section 3 of the Act)</w:t>
      </w:r>
    </w:p>
    <w:p w14:paraId="721E4BD5" w14:textId="77777777" w:rsidR="00FE0969" w:rsidRDefault="00FE0969" w:rsidP="00FE0969">
      <w:pPr>
        <w:ind w:left="720"/>
      </w:pPr>
    </w:p>
    <w:p w14:paraId="0F502CFB" w14:textId="1B644921" w:rsidR="00FE0969" w:rsidRPr="00223144" w:rsidRDefault="00FE0969" w:rsidP="00A33BF6">
      <w:pPr>
        <w:ind w:left="1440"/>
        <w:rPr>
          <w:i/>
        </w:rPr>
      </w:pPr>
      <w:r w:rsidRPr="00D11A9D">
        <w:rPr>
          <w:i/>
        </w:rPr>
        <w:t xml:space="preserve">Industrial use </w:t>
      </w:r>
      <w:r w:rsidR="00A77C33">
        <w:rPr>
          <w:i/>
        </w:rPr>
        <w:t>–</w:t>
      </w:r>
      <w:r w:rsidRPr="00D11A9D">
        <w:rPr>
          <w:i/>
        </w:rPr>
        <w:t xml:space="preserve"> use of blood in which the blood is modified by physical or chemical means to produce derivatives for therapeutic or pharmaceutic biologicals and laboratory reagents or controls.</w:t>
      </w:r>
      <w:r>
        <w:rPr>
          <w:i/>
        </w:rPr>
        <w:t xml:space="preserve"> </w:t>
      </w:r>
      <w:r>
        <w:t xml:space="preserve">(Section 2-131 of the Illinois Clinical Laboratory and Blood Bank Act [210 </w:t>
      </w:r>
      <w:proofErr w:type="spellStart"/>
      <w:r>
        <w:t>ILCS</w:t>
      </w:r>
      <w:proofErr w:type="spellEnd"/>
      <w:r>
        <w:t xml:space="preserve"> 25])</w:t>
      </w:r>
    </w:p>
    <w:p w14:paraId="11DA63BE" w14:textId="77777777" w:rsidR="00FE0969" w:rsidRPr="003809C9" w:rsidRDefault="00FE0969" w:rsidP="003809C9"/>
    <w:p w14:paraId="0231193D" w14:textId="12546125" w:rsidR="00FE0969" w:rsidRPr="003809C9" w:rsidRDefault="00FE0969" w:rsidP="003809C9">
      <w:pPr>
        <w:ind w:left="1440"/>
      </w:pPr>
      <w:r w:rsidRPr="003809C9">
        <w:t xml:space="preserve">"Municipalities" </w:t>
      </w:r>
      <w:r w:rsidR="00A77C33" w:rsidRPr="003809C9">
        <w:t>–</w:t>
      </w:r>
      <w:r w:rsidRPr="003809C9">
        <w:t xml:space="preserve"> cities, villages and incorporated towns. </w:t>
      </w:r>
    </w:p>
    <w:p w14:paraId="30A1E8E4" w14:textId="77777777" w:rsidR="00FE0969" w:rsidRPr="003809C9" w:rsidRDefault="00FE0969" w:rsidP="003809C9"/>
    <w:p w14:paraId="4E70415B" w14:textId="3A568D01" w:rsidR="00FE0969" w:rsidRPr="003809C9" w:rsidRDefault="00FE0969" w:rsidP="003809C9">
      <w:pPr>
        <w:ind w:left="1440"/>
      </w:pPr>
      <w:r w:rsidRPr="003809C9">
        <w:rPr>
          <w:i/>
          <w:iCs/>
        </w:rPr>
        <w:t xml:space="preserve">Participating employee – a full-time employee who has been employed by an employer for a period of six months or more and who donates </w:t>
      </w:r>
      <w:r w:rsidRPr="003809C9">
        <w:t>or attempts to donate</w:t>
      </w:r>
      <w:r w:rsidRPr="003809C9">
        <w:rPr>
          <w:i/>
          <w:iCs/>
        </w:rPr>
        <w:t xml:space="preserve"> blood.</w:t>
      </w:r>
      <w:r w:rsidRPr="003809C9">
        <w:t xml:space="preserve"> (Section 3 of the Act)</w:t>
      </w:r>
    </w:p>
    <w:p w14:paraId="43881853" w14:textId="77777777" w:rsidR="00FE0969" w:rsidRPr="003809C9" w:rsidRDefault="00FE0969" w:rsidP="003809C9"/>
    <w:p w14:paraId="571A00F1" w14:textId="21B98DB5" w:rsidR="00FE0969" w:rsidRPr="003809C9" w:rsidRDefault="00FE0969" w:rsidP="003809C9">
      <w:pPr>
        <w:ind w:left="1440"/>
      </w:pPr>
      <w:r w:rsidRPr="003809C9">
        <w:t xml:space="preserve">"Unit of local government" </w:t>
      </w:r>
      <w:r w:rsidR="00A77C33" w:rsidRPr="003809C9">
        <w:t>–</w:t>
      </w:r>
      <w:r w:rsidRPr="003809C9">
        <w:t xml:space="preserve"> counties, municipalities, townships, special districts, and units, designated as units of local government by law, that exercise limited governmental powers or powers in respect to limited governmental subjects, but does not include school districts.</w:t>
      </w:r>
    </w:p>
    <w:sectPr w:rsidR="00FE0969" w:rsidRPr="003809C9"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AC76" w14:textId="77777777" w:rsidR="00BF4C30" w:rsidRDefault="002E5BEF">
      <w:r>
        <w:separator/>
      </w:r>
    </w:p>
  </w:endnote>
  <w:endnote w:type="continuationSeparator" w:id="0">
    <w:p w14:paraId="17D44465" w14:textId="77777777" w:rsidR="00BF4C30" w:rsidRDefault="002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00C2" w14:textId="77777777" w:rsidR="00BF4C30" w:rsidRDefault="002E5BEF">
      <w:r>
        <w:separator/>
      </w:r>
    </w:p>
  </w:footnote>
  <w:footnote w:type="continuationSeparator" w:id="0">
    <w:p w14:paraId="396B52B9" w14:textId="77777777" w:rsidR="00BF4C30" w:rsidRDefault="002E5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6B59"/>
    <w:rsid w:val="000C2E37"/>
    <w:rsid w:val="000D225F"/>
    <w:rsid w:val="0010517C"/>
    <w:rsid w:val="001327E2"/>
    <w:rsid w:val="00195E31"/>
    <w:rsid w:val="001C7D95"/>
    <w:rsid w:val="001E3074"/>
    <w:rsid w:val="00225354"/>
    <w:rsid w:val="002462D9"/>
    <w:rsid w:val="002524EC"/>
    <w:rsid w:val="002568D2"/>
    <w:rsid w:val="002A643F"/>
    <w:rsid w:val="002E5BEF"/>
    <w:rsid w:val="00337CEB"/>
    <w:rsid w:val="0034056C"/>
    <w:rsid w:val="00367A2E"/>
    <w:rsid w:val="003809C9"/>
    <w:rsid w:val="003D1ECC"/>
    <w:rsid w:val="003F3A28"/>
    <w:rsid w:val="003F5FD7"/>
    <w:rsid w:val="00431CFE"/>
    <w:rsid w:val="00440A56"/>
    <w:rsid w:val="00445A29"/>
    <w:rsid w:val="00490E19"/>
    <w:rsid w:val="004B4010"/>
    <w:rsid w:val="004D73D3"/>
    <w:rsid w:val="005001C5"/>
    <w:rsid w:val="0052308E"/>
    <w:rsid w:val="00530BE1"/>
    <w:rsid w:val="00542E97"/>
    <w:rsid w:val="0056157E"/>
    <w:rsid w:val="0056501E"/>
    <w:rsid w:val="00657099"/>
    <w:rsid w:val="006A2114"/>
    <w:rsid w:val="006D6723"/>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33BF6"/>
    <w:rsid w:val="00A600AA"/>
    <w:rsid w:val="00A77C33"/>
    <w:rsid w:val="00AE5547"/>
    <w:rsid w:val="00B35D67"/>
    <w:rsid w:val="00B516F7"/>
    <w:rsid w:val="00B71177"/>
    <w:rsid w:val="00BF4C30"/>
    <w:rsid w:val="00C4537A"/>
    <w:rsid w:val="00CC13F9"/>
    <w:rsid w:val="00CD2AF3"/>
    <w:rsid w:val="00CD3723"/>
    <w:rsid w:val="00D35F4F"/>
    <w:rsid w:val="00D55B37"/>
    <w:rsid w:val="00D91A64"/>
    <w:rsid w:val="00D93C67"/>
    <w:rsid w:val="00DC56B8"/>
    <w:rsid w:val="00DE13C1"/>
    <w:rsid w:val="00E7288E"/>
    <w:rsid w:val="00EB424E"/>
    <w:rsid w:val="00F43DEE"/>
    <w:rsid w:val="00F853C3"/>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1FBFD"/>
  <w15:docId w15:val="{1642C4E6-06DD-477F-9E38-B5404C5F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E096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2012-06-22T01:57:00Z</dcterms:created>
  <dcterms:modified xsi:type="dcterms:W3CDTF">2025-05-28T20:48:00Z</dcterms:modified>
</cp:coreProperties>
</file>