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42" w:rsidRPr="00555A42" w:rsidRDefault="00555A42" w:rsidP="00555A42">
      <w:bookmarkStart w:id="0" w:name="_GoBack"/>
      <w:bookmarkEnd w:id="0"/>
    </w:p>
    <w:p w:rsidR="00B0718E" w:rsidRPr="00555A42" w:rsidRDefault="00555A42" w:rsidP="00555A42">
      <w:pPr>
        <w:rPr>
          <w:b/>
        </w:rPr>
      </w:pPr>
      <w:r w:rsidRPr="00555A42">
        <w:rPr>
          <w:b/>
        </w:rPr>
        <w:t xml:space="preserve">Section 976.80  </w:t>
      </w:r>
      <w:r w:rsidR="00B0718E" w:rsidRPr="00555A42">
        <w:rPr>
          <w:b/>
        </w:rPr>
        <w:t>Grant Application Review Criteria</w:t>
      </w:r>
    </w:p>
    <w:p w:rsidR="00B0718E" w:rsidRPr="00555A42" w:rsidRDefault="00B0718E" w:rsidP="00555A42"/>
    <w:p w:rsidR="00B0718E" w:rsidRPr="00555A42" w:rsidRDefault="00B0718E" w:rsidP="00555A42">
      <w:pPr>
        <w:ind w:left="1440" w:hanging="720"/>
        <w:rPr>
          <w:i/>
        </w:rPr>
      </w:pPr>
      <w:r w:rsidRPr="00555A42">
        <w:t>a)</w:t>
      </w:r>
      <w:r w:rsidRPr="00555A42">
        <w:tab/>
      </w:r>
      <w:r w:rsidRPr="00555A42">
        <w:rPr>
          <w:i/>
        </w:rPr>
        <w:t>In awarding grants, the Department shall consider criteria that include but are not limited to:</w:t>
      </w:r>
    </w:p>
    <w:p w:rsidR="00B0718E" w:rsidRPr="00555A42" w:rsidRDefault="00B0718E" w:rsidP="00555A42"/>
    <w:p w:rsidR="00B0718E" w:rsidRPr="00555A42" w:rsidRDefault="00B0718E" w:rsidP="00555A42">
      <w:pPr>
        <w:ind w:left="2160" w:hanging="720"/>
        <w:rPr>
          <w:i/>
        </w:rPr>
      </w:pPr>
      <w:r w:rsidRPr="00555A42">
        <w:t>1)</w:t>
      </w:r>
      <w:r w:rsidRPr="00555A42">
        <w:tab/>
      </w:r>
      <w:r w:rsidRPr="00555A42">
        <w:rPr>
          <w:i/>
        </w:rPr>
        <w:t>financial requirements of the project and the extent to which the grant makes it possible to implement the project;</w:t>
      </w:r>
    </w:p>
    <w:p w:rsidR="00B0718E" w:rsidRPr="00555A42" w:rsidRDefault="00B0718E" w:rsidP="00555A42"/>
    <w:p w:rsidR="00B0718E" w:rsidRPr="00555A42" w:rsidRDefault="00B0718E" w:rsidP="00555A42">
      <w:pPr>
        <w:ind w:left="2160" w:hanging="720"/>
        <w:rPr>
          <w:i/>
        </w:rPr>
      </w:pPr>
      <w:r w:rsidRPr="00555A42">
        <w:t>2)</w:t>
      </w:r>
      <w:r w:rsidRPr="00555A42">
        <w:tab/>
      </w:r>
      <w:r w:rsidRPr="00555A42">
        <w:rPr>
          <w:i/>
        </w:rPr>
        <w:t>the proposed project</w:t>
      </w:r>
      <w:r w:rsidR="00555A42" w:rsidRPr="00555A42">
        <w:rPr>
          <w:i/>
        </w:rPr>
        <w:t>'</w:t>
      </w:r>
      <w:r w:rsidRPr="00555A42">
        <w:rPr>
          <w:i/>
        </w:rPr>
        <w:t>s likely benefit in terms of patient safety or quality of care; and</w:t>
      </w:r>
    </w:p>
    <w:p w:rsidR="00B0718E" w:rsidRPr="00555A42" w:rsidRDefault="00B0718E" w:rsidP="00555A42"/>
    <w:p w:rsidR="00B0718E" w:rsidRPr="00555A42" w:rsidRDefault="00B0718E" w:rsidP="00555A42">
      <w:pPr>
        <w:ind w:left="2160" w:hanging="720"/>
      </w:pPr>
      <w:r w:rsidRPr="00555A42">
        <w:t>3)</w:t>
      </w:r>
      <w:r w:rsidRPr="00555A42">
        <w:tab/>
      </w:r>
      <w:r w:rsidRPr="00555A42">
        <w:rPr>
          <w:i/>
        </w:rPr>
        <w:t>the proposed project</w:t>
      </w:r>
      <w:r w:rsidR="00555A42" w:rsidRPr="00555A42">
        <w:rPr>
          <w:i/>
        </w:rPr>
        <w:t>'</w:t>
      </w:r>
      <w:r w:rsidRPr="00555A42">
        <w:rPr>
          <w:i/>
        </w:rPr>
        <w:t>s likely benefit in terms of maintaining or improving access to care.</w:t>
      </w:r>
      <w:r w:rsidRPr="00555A42">
        <w:t xml:space="preserve"> (Section 2310-640(a) of the Act)</w:t>
      </w:r>
    </w:p>
    <w:p w:rsidR="00B0718E" w:rsidRPr="00555A42" w:rsidRDefault="00B0718E" w:rsidP="00555A42"/>
    <w:p w:rsidR="00B0718E" w:rsidRPr="00555A42" w:rsidRDefault="00B0718E" w:rsidP="00555A42">
      <w:pPr>
        <w:ind w:left="1440" w:hanging="720"/>
      </w:pPr>
      <w:r w:rsidRPr="00555A42">
        <w:t>b)</w:t>
      </w:r>
      <w:r w:rsidRPr="00555A42">
        <w:tab/>
      </w:r>
      <w:r w:rsidRPr="00555A42">
        <w:rPr>
          <w:i/>
        </w:rPr>
        <w:t>The Department shall determine eligible project costs, including but not limited to the use of funds for the acquisition, development, construction, reconstruction, rehabilitation, improvement, architectural planning, engineering, and installation of capital facilities consisting of buildings, structures, technology and durable equipment for hospital purposes.</w:t>
      </w:r>
      <w:r w:rsidRPr="00555A42">
        <w:t xml:space="preserve"> (Section 2310-640(a) of the Act</w:t>
      </w:r>
      <w:r w:rsidR="00C44919">
        <w:t>)</w:t>
      </w:r>
      <w:r w:rsidRPr="00555A42">
        <w:t xml:space="preserve"> </w:t>
      </w:r>
      <w:r w:rsidR="00C44919">
        <w:t xml:space="preserve">(See </w:t>
      </w:r>
      <w:r w:rsidRPr="00555A42">
        <w:t>Sections 976.10 and 976.70(a)(4)(A)</w:t>
      </w:r>
      <w:r w:rsidR="00C44919">
        <w:t>.</w:t>
      </w:r>
      <w:r w:rsidRPr="00555A42">
        <w:t>)</w:t>
      </w:r>
    </w:p>
    <w:sectPr w:rsidR="00B0718E" w:rsidRPr="00555A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C3" w:rsidRDefault="001950C3">
      <w:r>
        <w:separator/>
      </w:r>
    </w:p>
  </w:endnote>
  <w:endnote w:type="continuationSeparator" w:id="0">
    <w:p w:rsidR="001950C3" w:rsidRDefault="0019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C3" w:rsidRDefault="001950C3">
      <w:r>
        <w:separator/>
      </w:r>
    </w:p>
  </w:footnote>
  <w:footnote w:type="continuationSeparator" w:id="0">
    <w:p w:rsidR="001950C3" w:rsidRDefault="00195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1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8D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50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0C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A4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AF9"/>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4F0"/>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18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919"/>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3580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