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0A" w:rsidRDefault="00C2160A" w:rsidP="00C2160A">
      <w:pPr>
        <w:rPr>
          <w:b/>
        </w:rPr>
      </w:pPr>
      <w:bookmarkStart w:id="0" w:name="_GoBack"/>
      <w:bookmarkEnd w:id="0"/>
    </w:p>
    <w:p w:rsidR="00510757" w:rsidRPr="00C2160A" w:rsidRDefault="00510757" w:rsidP="00C2160A">
      <w:pPr>
        <w:rPr>
          <w:b/>
        </w:rPr>
      </w:pPr>
      <w:r w:rsidRPr="00C2160A">
        <w:rPr>
          <w:b/>
        </w:rPr>
        <w:t>Section 975.240</w:t>
      </w:r>
      <w:r w:rsidR="00C2160A">
        <w:rPr>
          <w:b/>
        </w:rPr>
        <w:t xml:space="preserve">  </w:t>
      </w:r>
      <w:r w:rsidRPr="00C2160A">
        <w:rPr>
          <w:b/>
        </w:rPr>
        <w:t>Use of Grant Moneys</w:t>
      </w:r>
    </w:p>
    <w:p w:rsidR="00510757" w:rsidRPr="00C2160A" w:rsidRDefault="00510757" w:rsidP="00C2160A">
      <w:pPr>
        <w:rPr>
          <w:b/>
          <w:szCs w:val="20"/>
        </w:rPr>
      </w:pPr>
    </w:p>
    <w:p w:rsidR="00510757" w:rsidRPr="00510757" w:rsidRDefault="00510757" w:rsidP="00C2160A">
      <w:pPr>
        <w:ind w:left="1440" w:hanging="720"/>
      </w:pPr>
      <w:r w:rsidRPr="00510757">
        <w:t>a)</w:t>
      </w:r>
      <w:r w:rsidRPr="00510757">
        <w:tab/>
      </w:r>
      <w:r w:rsidRPr="00510757">
        <w:rPr>
          <w:i/>
        </w:rPr>
        <w:t>A recipient of a grant under</w:t>
      </w:r>
      <w:r w:rsidRPr="00510757">
        <w:t xml:space="preserve"> the</w:t>
      </w:r>
      <w:r w:rsidRPr="00510757">
        <w:rPr>
          <w:i/>
        </w:rPr>
        <w:t xml:space="preserve"> Act </w:t>
      </w:r>
      <w:r w:rsidRPr="00510757">
        <w:t>and this Part</w:t>
      </w:r>
      <w:r w:rsidRPr="00510757">
        <w:rPr>
          <w:i/>
        </w:rPr>
        <w:t xml:space="preserve"> may use the grant moneys to do any one or more of the following: </w:t>
      </w:r>
      <w:r w:rsidRPr="00510757">
        <w:t xml:space="preserve"> </w:t>
      </w:r>
    </w:p>
    <w:p w:rsidR="00510757" w:rsidRPr="00510757" w:rsidRDefault="00510757" w:rsidP="00C2160A">
      <w:pPr>
        <w:rPr>
          <w:i/>
          <w:szCs w:val="20"/>
        </w:rPr>
      </w:pPr>
    </w:p>
    <w:p w:rsidR="00510757" w:rsidRPr="00510757" w:rsidRDefault="00510757" w:rsidP="00C2160A">
      <w:r w:rsidRPr="00510757">
        <w:rPr>
          <w:i/>
        </w:rPr>
        <w:tab/>
      </w:r>
      <w:r w:rsidR="00C2160A">
        <w:rPr>
          <w:i/>
        </w:rPr>
        <w:tab/>
      </w:r>
      <w:r w:rsidRPr="00510757">
        <w:t>1)</w:t>
      </w:r>
      <w:r w:rsidRPr="00510757">
        <w:rPr>
          <w:i/>
        </w:rPr>
        <w:tab/>
        <w:t>Purchase equipment.</w:t>
      </w:r>
    </w:p>
    <w:p w:rsidR="00510757" w:rsidRPr="00510757" w:rsidRDefault="00510757" w:rsidP="00C2160A">
      <w:pPr>
        <w:rPr>
          <w:i/>
          <w:szCs w:val="20"/>
        </w:rPr>
      </w:pPr>
    </w:p>
    <w:p w:rsidR="00510757" w:rsidRPr="00510757" w:rsidRDefault="00510757" w:rsidP="00C2160A">
      <w:pPr>
        <w:ind w:left="2160" w:hanging="720"/>
      </w:pPr>
      <w:r w:rsidRPr="00510757">
        <w:t>2)</w:t>
      </w:r>
      <w:r w:rsidRPr="00510757">
        <w:rPr>
          <w:i/>
        </w:rPr>
        <w:tab/>
        <w:t>Acquire a new physical location for the purpose of delivering primary health care services.</w:t>
      </w:r>
    </w:p>
    <w:p w:rsidR="00510757" w:rsidRPr="00510757" w:rsidRDefault="00510757" w:rsidP="00C2160A"/>
    <w:p w:rsidR="00510757" w:rsidRPr="00510757" w:rsidRDefault="00510757" w:rsidP="00C2160A">
      <w:pPr>
        <w:ind w:left="720" w:firstLine="720"/>
      </w:pPr>
      <w:r w:rsidRPr="00510757">
        <w:t>3)</w:t>
      </w:r>
      <w:r w:rsidRPr="00510757">
        <w:rPr>
          <w:i/>
        </w:rPr>
        <w:tab/>
        <w:t xml:space="preserve">Hire and train staff. </w:t>
      </w:r>
    </w:p>
    <w:p w:rsidR="00510757" w:rsidRPr="00510757" w:rsidRDefault="00510757" w:rsidP="00C2160A">
      <w:pPr>
        <w:rPr>
          <w:szCs w:val="21"/>
        </w:rPr>
      </w:pPr>
    </w:p>
    <w:p w:rsidR="00510757" w:rsidRPr="00510757" w:rsidRDefault="00510757" w:rsidP="00C2160A">
      <w:pPr>
        <w:ind w:left="720" w:firstLine="720"/>
      </w:pPr>
      <w:r w:rsidRPr="00510757">
        <w:t>4)</w:t>
      </w:r>
      <w:r w:rsidRPr="00510757">
        <w:rPr>
          <w:i/>
        </w:rPr>
        <w:tab/>
        <w:t>Develop new practice networks.</w:t>
      </w:r>
    </w:p>
    <w:p w:rsidR="00510757" w:rsidRPr="00510757" w:rsidRDefault="00510757" w:rsidP="00C2160A">
      <w:pPr>
        <w:rPr>
          <w:i/>
          <w:szCs w:val="21"/>
        </w:rPr>
      </w:pPr>
    </w:p>
    <w:p w:rsidR="00510757" w:rsidRPr="00510757" w:rsidRDefault="00510757" w:rsidP="00C2160A">
      <w:pPr>
        <w:ind w:left="2160" w:hanging="720"/>
      </w:pPr>
      <w:r w:rsidRPr="00510757">
        <w:t>5)</w:t>
      </w:r>
      <w:r w:rsidRPr="00510757">
        <w:rPr>
          <w:i/>
        </w:rPr>
        <w:tab/>
        <w:t xml:space="preserve">Purchase services or products that will facilitate the provision of health care services at a new community health center site. </w:t>
      </w:r>
      <w:r w:rsidRPr="00510757">
        <w:t>(Section 20 of the Act)</w:t>
      </w:r>
    </w:p>
    <w:p w:rsidR="00510757" w:rsidRPr="00510757" w:rsidRDefault="00510757" w:rsidP="00C2160A"/>
    <w:p w:rsidR="00510757" w:rsidRPr="00510757" w:rsidRDefault="00510757" w:rsidP="00C2160A">
      <w:pPr>
        <w:ind w:firstLine="720"/>
      </w:pPr>
      <w:r w:rsidRPr="00510757">
        <w:t>b)</w:t>
      </w:r>
      <w:r w:rsidRPr="00510757">
        <w:tab/>
        <w:t>Grant funds shall not be used for the following:</w:t>
      </w:r>
    </w:p>
    <w:p w:rsidR="00510757" w:rsidRPr="00510757" w:rsidRDefault="00510757" w:rsidP="00C2160A"/>
    <w:p w:rsidR="00510757" w:rsidRPr="00510757" w:rsidRDefault="00510757" w:rsidP="00C2160A">
      <w:pPr>
        <w:ind w:left="720" w:firstLine="720"/>
      </w:pPr>
      <w:r w:rsidRPr="00510757">
        <w:t>1)</w:t>
      </w:r>
      <w:r w:rsidRPr="00510757">
        <w:tab/>
        <w:t>To offset existing debt;</w:t>
      </w:r>
    </w:p>
    <w:p w:rsidR="00510757" w:rsidRPr="00510757" w:rsidRDefault="00510757" w:rsidP="00C2160A">
      <w:pPr>
        <w:rPr>
          <w:szCs w:val="20"/>
        </w:rPr>
      </w:pPr>
    </w:p>
    <w:p w:rsidR="00510757" w:rsidRPr="00510757" w:rsidRDefault="00510757" w:rsidP="00C2160A">
      <w:pPr>
        <w:ind w:left="2160" w:hanging="720"/>
      </w:pPr>
      <w:r w:rsidRPr="00510757">
        <w:t>2)</w:t>
      </w:r>
      <w:r w:rsidRPr="00510757">
        <w:tab/>
        <w:t>To supplant existing funds that support a service, program or activity for which grant support is requested;</w:t>
      </w:r>
    </w:p>
    <w:p w:rsidR="00510757" w:rsidRPr="00510757" w:rsidRDefault="00510757" w:rsidP="00C2160A">
      <w:pPr>
        <w:rPr>
          <w:szCs w:val="20"/>
        </w:rPr>
      </w:pPr>
    </w:p>
    <w:p w:rsidR="00510757" w:rsidRPr="00510757" w:rsidRDefault="00510757" w:rsidP="00C2160A">
      <w:pPr>
        <w:ind w:left="720" w:firstLine="720"/>
      </w:pPr>
      <w:r w:rsidRPr="00510757">
        <w:t>3)</w:t>
      </w:r>
      <w:r w:rsidRPr="00510757">
        <w:tab/>
        <w:t>To purchase real property.</w:t>
      </w:r>
    </w:p>
    <w:sectPr w:rsidR="00510757" w:rsidRPr="005107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C0" w:rsidRDefault="001332C0">
      <w:r>
        <w:separator/>
      </w:r>
    </w:p>
  </w:endnote>
  <w:endnote w:type="continuationSeparator" w:id="0">
    <w:p w:rsidR="001332C0" w:rsidRDefault="0013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C0" w:rsidRDefault="001332C0">
      <w:r>
        <w:separator/>
      </w:r>
    </w:p>
  </w:footnote>
  <w:footnote w:type="continuationSeparator" w:id="0">
    <w:p w:rsidR="001332C0" w:rsidRDefault="0013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7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2C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75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BC0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E84"/>
    <w:rsid w:val="00C1038A"/>
    <w:rsid w:val="00C11BB7"/>
    <w:rsid w:val="00C153C4"/>
    <w:rsid w:val="00C15FD6"/>
    <w:rsid w:val="00C17F24"/>
    <w:rsid w:val="00C2160A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37A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