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9A7" w:rsidRDefault="00C129A7" w:rsidP="009D40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29A7" w:rsidRDefault="00C129A7" w:rsidP="009D40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965.120  Referenced Materials</w:t>
      </w:r>
      <w:r>
        <w:t xml:space="preserve"> </w:t>
      </w:r>
    </w:p>
    <w:p w:rsidR="00C129A7" w:rsidRDefault="00C129A7" w:rsidP="009D4036">
      <w:pPr>
        <w:widowControl w:val="0"/>
        <w:autoSpaceDE w:val="0"/>
        <w:autoSpaceDN w:val="0"/>
        <w:adjustRightInd w:val="0"/>
      </w:pPr>
    </w:p>
    <w:p w:rsidR="00C129A7" w:rsidRDefault="00C129A7" w:rsidP="009D4036">
      <w:pPr>
        <w:widowControl w:val="0"/>
        <w:autoSpaceDE w:val="0"/>
        <w:autoSpaceDN w:val="0"/>
        <w:adjustRightInd w:val="0"/>
      </w:pPr>
      <w:r>
        <w:t xml:space="preserve">The following statutes and rules are referenced in this Part: </w:t>
      </w:r>
    </w:p>
    <w:p w:rsidR="00E216E9" w:rsidRDefault="00E216E9" w:rsidP="009D4036">
      <w:pPr>
        <w:widowControl w:val="0"/>
        <w:autoSpaceDE w:val="0"/>
        <w:autoSpaceDN w:val="0"/>
        <w:adjustRightInd w:val="0"/>
      </w:pPr>
    </w:p>
    <w:p w:rsidR="00C129A7" w:rsidRDefault="00C129A7" w:rsidP="009D4036">
      <w:pPr>
        <w:widowControl w:val="0"/>
        <w:autoSpaceDE w:val="0"/>
        <w:autoSpaceDN w:val="0"/>
        <w:adjustRightInd w:val="0"/>
        <w:ind w:left="720"/>
      </w:pPr>
      <w:r>
        <w:t>a)</w:t>
      </w:r>
      <w:r>
        <w:tab/>
        <w:t xml:space="preserve">State of Illinois statutes: </w:t>
      </w:r>
    </w:p>
    <w:p w:rsidR="009D4036" w:rsidRDefault="009D4036" w:rsidP="009D4036">
      <w:pPr>
        <w:widowControl w:val="0"/>
        <w:autoSpaceDE w:val="0"/>
        <w:autoSpaceDN w:val="0"/>
        <w:adjustRightInd w:val="0"/>
        <w:ind w:left="720"/>
      </w:pPr>
    </w:p>
    <w:p w:rsidR="00C129A7" w:rsidRDefault="00C129A7" w:rsidP="009D4036">
      <w:pPr>
        <w:widowControl w:val="0"/>
        <w:autoSpaceDE w:val="0"/>
        <w:autoSpaceDN w:val="0"/>
        <w:adjustRightInd w:val="0"/>
        <w:ind w:left="1440"/>
      </w:pPr>
      <w:r>
        <w:t xml:space="preserve">Health Care Professional Credentials Data Collection Act [410 ILCS 517] </w:t>
      </w:r>
    </w:p>
    <w:p w:rsidR="00C129A7" w:rsidRDefault="00C129A7" w:rsidP="009D4036">
      <w:pPr>
        <w:widowControl w:val="0"/>
        <w:autoSpaceDE w:val="0"/>
        <w:autoSpaceDN w:val="0"/>
        <w:adjustRightInd w:val="0"/>
        <w:ind w:left="1440"/>
      </w:pPr>
      <w:r>
        <w:t xml:space="preserve">Illinois Administrative Procedure Act [5 ILCS 100] </w:t>
      </w:r>
    </w:p>
    <w:p w:rsidR="00C129A7" w:rsidRDefault="00C129A7" w:rsidP="009D4036">
      <w:pPr>
        <w:widowControl w:val="0"/>
        <w:autoSpaceDE w:val="0"/>
        <w:autoSpaceDN w:val="0"/>
        <w:adjustRightInd w:val="0"/>
        <w:ind w:left="1440"/>
      </w:pPr>
      <w:r>
        <w:t xml:space="preserve">Medical Practice Act of 1987 [225 ILCS 60] </w:t>
      </w:r>
    </w:p>
    <w:p w:rsidR="00C129A7" w:rsidRDefault="00C129A7" w:rsidP="009D4036">
      <w:pPr>
        <w:widowControl w:val="0"/>
        <w:autoSpaceDE w:val="0"/>
        <w:autoSpaceDN w:val="0"/>
        <w:adjustRightInd w:val="0"/>
        <w:ind w:left="1440"/>
      </w:pPr>
      <w:r>
        <w:t xml:space="preserve">Hospital Licensing Act [210 ILCS 85] </w:t>
      </w:r>
    </w:p>
    <w:p w:rsidR="00C129A7" w:rsidRDefault="00C129A7" w:rsidP="009D4036">
      <w:pPr>
        <w:widowControl w:val="0"/>
        <w:autoSpaceDE w:val="0"/>
        <w:autoSpaceDN w:val="0"/>
        <w:adjustRightInd w:val="0"/>
        <w:ind w:left="1440"/>
      </w:pPr>
      <w:r>
        <w:t xml:space="preserve">University of Illinois Hospital Act [110 ILCS 330] </w:t>
      </w:r>
    </w:p>
    <w:p w:rsidR="00C129A7" w:rsidRDefault="00C129A7" w:rsidP="009D4036">
      <w:pPr>
        <w:widowControl w:val="0"/>
        <w:autoSpaceDE w:val="0"/>
        <w:autoSpaceDN w:val="0"/>
        <w:adjustRightInd w:val="0"/>
        <w:ind w:left="1440"/>
      </w:pPr>
      <w:r>
        <w:t xml:space="preserve">Administrative Review Law [735 ILCS 5/Art. III] </w:t>
      </w:r>
    </w:p>
    <w:p w:rsidR="009D4036" w:rsidRDefault="009D4036" w:rsidP="009D4036">
      <w:pPr>
        <w:widowControl w:val="0"/>
        <w:autoSpaceDE w:val="0"/>
        <w:autoSpaceDN w:val="0"/>
        <w:adjustRightInd w:val="0"/>
        <w:ind w:left="2160"/>
      </w:pPr>
    </w:p>
    <w:p w:rsidR="00C129A7" w:rsidRDefault="00C129A7" w:rsidP="009D4036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State of Illinois rules: </w:t>
      </w:r>
    </w:p>
    <w:p w:rsidR="009D4036" w:rsidRDefault="009D4036" w:rsidP="009D4036">
      <w:pPr>
        <w:widowControl w:val="0"/>
        <w:autoSpaceDE w:val="0"/>
        <w:autoSpaceDN w:val="0"/>
        <w:adjustRightInd w:val="0"/>
        <w:ind w:firstLine="720"/>
      </w:pPr>
    </w:p>
    <w:p w:rsidR="00C129A7" w:rsidRDefault="00C129A7" w:rsidP="009D4036">
      <w:pPr>
        <w:widowControl w:val="0"/>
        <w:autoSpaceDE w:val="0"/>
        <w:autoSpaceDN w:val="0"/>
        <w:adjustRightInd w:val="0"/>
        <w:ind w:left="1800" w:hanging="360"/>
      </w:pPr>
      <w:r>
        <w:t xml:space="preserve">Illinois Department of Public Health </w:t>
      </w:r>
      <w:r w:rsidR="009D4036">
        <w:t xml:space="preserve">– </w:t>
      </w:r>
      <w:r>
        <w:t xml:space="preserve">Rules of Practice and Procedure in Administrative Hearings (77 Ill. Adm. Code 100) </w:t>
      </w:r>
    </w:p>
    <w:sectPr w:rsidR="00C129A7" w:rsidSect="009D403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29A7"/>
    <w:rsid w:val="002139FD"/>
    <w:rsid w:val="00442243"/>
    <w:rsid w:val="00804FD0"/>
    <w:rsid w:val="009D4036"/>
    <w:rsid w:val="00C129A7"/>
    <w:rsid w:val="00E216E9"/>
    <w:rsid w:val="00E4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965</vt:lpstr>
    </vt:vector>
  </TitlesOfParts>
  <Company>state of illinois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965</dc:title>
  <dc:subject/>
  <dc:creator>MessingerRR</dc:creator>
  <cp:keywords/>
  <dc:description/>
  <cp:lastModifiedBy>Roberts, John</cp:lastModifiedBy>
  <cp:revision>3</cp:revision>
  <dcterms:created xsi:type="dcterms:W3CDTF">2012-06-22T01:53:00Z</dcterms:created>
  <dcterms:modified xsi:type="dcterms:W3CDTF">2012-06-22T01:53:00Z</dcterms:modified>
</cp:coreProperties>
</file>