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646" w:rsidRDefault="00AB7646" w:rsidP="00AB7646"/>
    <w:p w:rsidR="00AB7646" w:rsidRPr="00AB7646" w:rsidRDefault="00052F83" w:rsidP="00AB7646">
      <w:pPr>
        <w:rPr>
          <w:b/>
        </w:rPr>
      </w:pPr>
      <w:r>
        <w:rPr>
          <w:b/>
        </w:rPr>
        <w:t>Section 949</w:t>
      </w:r>
      <w:r w:rsidR="00AB7646" w:rsidRPr="00AB7646">
        <w:rPr>
          <w:b/>
        </w:rPr>
        <w:t>.</w:t>
      </w:r>
      <w:r w:rsidR="00CA1041">
        <w:rPr>
          <w:b/>
        </w:rPr>
        <w:t>3</w:t>
      </w:r>
      <w:r w:rsidR="00AB7646" w:rsidRPr="00AB7646">
        <w:rPr>
          <w:b/>
        </w:rPr>
        <w:t>0  Complaints</w:t>
      </w:r>
    </w:p>
    <w:p w:rsidR="00AB7646" w:rsidRDefault="00AB7646" w:rsidP="00AB7646"/>
    <w:p w:rsidR="00AB7646" w:rsidRPr="001E4737" w:rsidRDefault="00AB7646" w:rsidP="00AB7646">
      <w:pPr>
        <w:ind w:left="1440" w:hanging="720"/>
        <w:rPr>
          <w:i/>
        </w:rPr>
      </w:pPr>
      <w:r>
        <w:t>a)</w:t>
      </w:r>
      <w:r>
        <w:rPr>
          <w:i/>
        </w:rPr>
        <w:tab/>
        <w:t xml:space="preserve">Any person may register a complaint with the Department, a State-certified local public health department, or a local law enforcement agency for a violation of </w:t>
      </w:r>
      <w:r>
        <w:t>the</w:t>
      </w:r>
      <w:r>
        <w:rPr>
          <w:i/>
        </w:rPr>
        <w:t xml:space="preserve"> </w:t>
      </w:r>
      <w:r w:rsidRPr="00B020A4">
        <w:t>Act</w:t>
      </w:r>
      <w:r>
        <w:t xml:space="preserve"> </w:t>
      </w:r>
      <w:r w:rsidRPr="00FC0D50">
        <w:t>or this Part</w:t>
      </w:r>
      <w:r>
        <w:rPr>
          <w:i/>
        </w:rPr>
        <w:t>.</w:t>
      </w:r>
      <w:r>
        <w:t xml:space="preserve"> (Section 40</w:t>
      </w:r>
      <w:r w:rsidRPr="00FC0D50">
        <w:t>(b)</w:t>
      </w:r>
      <w:r>
        <w:t xml:space="preserve"> of the Act) Complaints shall be registered with the Department by calling the following toll-free telephone </w:t>
      </w:r>
      <w:r w:rsidRPr="002C51B3">
        <w:t>number: 1-866-973-4646</w:t>
      </w:r>
      <w:r w:rsidRPr="00B020A4">
        <w:t xml:space="preserve"> or </w:t>
      </w:r>
      <w:r w:rsidRPr="00FC0D50">
        <w:t>by registering</w:t>
      </w:r>
      <w:r>
        <w:t xml:space="preserve"> </w:t>
      </w:r>
      <w:r w:rsidRPr="00B020A4">
        <w:t xml:space="preserve">a complaint </w:t>
      </w:r>
      <w:r>
        <w:t>or downloading a complaint form from</w:t>
      </w:r>
      <w:r w:rsidRPr="00B020A4">
        <w:t xml:space="preserve"> the </w:t>
      </w:r>
      <w:r w:rsidRPr="00AE4BF5">
        <w:t>Department</w:t>
      </w:r>
      <w:r>
        <w:t>'</w:t>
      </w:r>
      <w:r w:rsidRPr="00AE4BF5">
        <w:t xml:space="preserve">s website </w:t>
      </w:r>
      <w:r w:rsidR="003A1AFD">
        <w:t>(</w:t>
      </w:r>
      <w:r w:rsidRPr="00AB7646">
        <w:t>www.</w:t>
      </w:r>
      <w:r w:rsidR="007D1A53">
        <w:t>dph</w:t>
      </w:r>
      <w:r w:rsidRPr="00AB7646">
        <w:t>.</w:t>
      </w:r>
      <w:r w:rsidR="007D1A53">
        <w:t>illinois.gov</w:t>
      </w:r>
      <w:r w:rsidR="003A1AFD">
        <w:t>)</w:t>
      </w:r>
      <w:r>
        <w:t xml:space="preserve">. A </w:t>
      </w:r>
      <w:r w:rsidRPr="00B020A4">
        <w:t>complaint</w:t>
      </w:r>
      <w:r>
        <w:t xml:space="preserve"> </w:t>
      </w:r>
      <w:r w:rsidRPr="00532B2C">
        <w:t xml:space="preserve">registered with </w:t>
      </w:r>
      <w:r w:rsidRPr="00B020A4">
        <w:t>the Department</w:t>
      </w:r>
      <w:r>
        <w:t>,</w:t>
      </w:r>
      <w:r w:rsidRPr="00B020A4">
        <w:t xml:space="preserve"> a </w:t>
      </w:r>
      <w:r w:rsidRPr="00856CB9">
        <w:t>State-certified</w:t>
      </w:r>
      <w:r w:rsidRPr="00B020A4">
        <w:t xml:space="preserve"> local </w:t>
      </w:r>
      <w:r w:rsidRPr="00856CB9">
        <w:t xml:space="preserve">public </w:t>
      </w:r>
      <w:r w:rsidRPr="00B020A4">
        <w:t>health department, or a local law enforcement agency</w:t>
      </w:r>
      <w:r>
        <w:t xml:space="preserve"> shall </w:t>
      </w:r>
      <w:r w:rsidRPr="00B020A4">
        <w:t>include:</w:t>
      </w:r>
    </w:p>
    <w:p w:rsidR="00AB7646" w:rsidRDefault="00AB7646" w:rsidP="00AB7646"/>
    <w:p w:rsidR="00AB7646" w:rsidRPr="008502CD" w:rsidRDefault="00AB7646" w:rsidP="00AB7646">
      <w:pPr>
        <w:ind w:left="2160" w:hanging="720"/>
      </w:pPr>
      <w:r w:rsidRPr="00532B2C">
        <w:t>1)</w:t>
      </w:r>
      <w:r>
        <w:tab/>
      </w:r>
      <w:r w:rsidRPr="008502CD">
        <w:t xml:space="preserve">The name and address of the public place or place of employment that is </w:t>
      </w:r>
      <w:r w:rsidRPr="00532B2C">
        <w:t>the</w:t>
      </w:r>
      <w:r>
        <w:t xml:space="preserve"> </w:t>
      </w:r>
      <w:r w:rsidRPr="008502CD">
        <w:t>subject of the complaint</w:t>
      </w:r>
      <w:r>
        <w:t xml:space="preserve"> </w:t>
      </w:r>
      <w:r w:rsidRPr="00532B2C">
        <w:t>(if available) and the name and address of the business owner (if available);</w:t>
      </w:r>
    </w:p>
    <w:p w:rsidR="00AB7646" w:rsidRDefault="00AB7646" w:rsidP="00AB7646"/>
    <w:p w:rsidR="00AB7646" w:rsidRPr="008502CD" w:rsidRDefault="00AB7646" w:rsidP="00AB7646">
      <w:pPr>
        <w:ind w:left="2160" w:hanging="720"/>
      </w:pPr>
      <w:r w:rsidRPr="00532B2C">
        <w:t>2)</w:t>
      </w:r>
      <w:r>
        <w:tab/>
      </w:r>
      <w:r w:rsidRPr="008502CD">
        <w:t>The date and approximate time of the occurrence that prompted the complaint;</w:t>
      </w:r>
    </w:p>
    <w:p w:rsidR="00AB7646" w:rsidRDefault="00AB7646" w:rsidP="00AB7646"/>
    <w:p w:rsidR="00AB7646" w:rsidRPr="008502CD" w:rsidRDefault="00AB7646" w:rsidP="00AB7646">
      <w:pPr>
        <w:ind w:left="720" w:firstLine="720"/>
      </w:pPr>
      <w:r w:rsidRPr="00532B2C">
        <w:t>3)</w:t>
      </w:r>
      <w:r>
        <w:tab/>
      </w:r>
      <w:r w:rsidRPr="008502CD">
        <w:t>A description of the occurrence that prompted the complaint; and</w:t>
      </w:r>
    </w:p>
    <w:p w:rsidR="00AB7646" w:rsidRDefault="00AB7646" w:rsidP="00AB7646"/>
    <w:p w:rsidR="00AB7646" w:rsidRDefault="00AB7646" w:rsidP="00AB7646">
      <w:pPr>
        <w:ind w:left="2160" w:hanging="720"/>
      </w:pPr>
      <w:r w:rsidRPr="00532B2C">
        <w:t>4)</w:t>
      </w:r>
      <w:r>
        <w:tab/>
      </w:r>
      <w:r w:rsidRPr="008502CD">
        <w:t>Any other information relevant to the occurrence that prompted the complaint.</w:t>
      </w:r>
    </w:p>
    <w:p w:rsidR="00AB7646" w:rsidRDefault="00AB7646" w:rsidP="00AB7646"/>
    <w:p w:rsidR="00AB7646" w:rsidRPr="00532B2C" w:rsidRDefault="00AB7646" w:rsidP="00AB7646">
      <w:pPr>
        <w:ind w:left="1440" w:hanging="720"/>
      </w:pPr>
      <w:r w:rsidRPr="00532B2C">
        <w:t>b)</w:t>
      </w:r>
      <w:r w:rsidRPr="00532B2C">
        <w:tab/>
      </w:r>
      <w:r>
        <w:t xml:space="preserve">The Department will </w:t>
      </w:r>
      <w:r w:rsidRPr="00C84AD9">
        <w:t>protect</w:t>
      </w:r>
      <w:r>
        <w:t xml:space="preserve"> </w:t>
      </w:r>
      <w:r w:rsidRPr="00532B2C">
        <w:t>the confidentiality of the</w:t>
      </w:r>
      <w:r>
        <w:t xml:space="preserve"> </w:t>
      </w:r>
      <w:r w:rsidRPr="00856CB9">
        <w:t>complainant</w:t>
      </w:r>
      <w:r>
        <w:t xml:space="preserve"> </w:t>
      </w:r>
      <w:r w:rsidRPr="00532B2C">
        <w:t>and</w:t>
      </w:r>
      <w:r>
        <w:t xml:space="preserve"> will not disclose the complainant'</w:t>
      </w:r>
      <w:r w:rsidRPr="00856CB9">
        <w:t xml:space="preserve">s </w:t>
      </w:r>
      <w:r>
        <w:t>name</w:t>
      </w:r>
      <w:r w:rsidR="007D1A53">
        <w:t xml:space="preserve"> </w:t>
      </w:r>
      <w:r w:rsidR="00CA1041">
        <w:t>or</w:t>
      </w:r>
      <w:r w:rsidR="007D1A53">
        <w:t xml:space="preserve"> other identifying information</w:t>
      </w:r>
      <w:r>
        <w:t xml:space="preserve">, including pursuant to any Freedom of Information Act request, </w:t>
      </w:r>
      <w:r w:rsidRPr="00C84AD9">
        <w:t>unless</w:t>
      </w:r>
      <w:r w:rsidRPr="00532B2C">
        <w:t xml:space="preserve"> he or she consents to the</w:t>
      </w:r>
      <w:r>
        <w:t xml:space="preserve"> </w:t>
      </w:r>
      <w:r w:rsidRPr="00532B2C">
        <w:t xml:space="preserve">disclosure. </w:t>
      </w:r>
    </w:p>
    <w:p w:rsidR="00AB7646" w:rsidRDefault="00AB7646" w:rsidP="00AB7646"/>
    <w:p w:rsidR="00AB7646" w:rsidRPr="00532B2C" w:rsidRDefault="00AB7646" w:rsidP="00AB7646">
      <w:pPr>
        <w:ind w:left="1440" w:hanging="720"/>
      </w:pPr>
      <w:r w:rsidRPr="00532B2C">
        <w:t>c)</w:t>
      </w:r>
      <w:r w:rsidRPr="00532B2C">
        <w:tab/>
        <w:t>Information about the complaint, including the date and time of the complaint, the</w:t>
      </w:r>
      <w:r>
        <w:t xml:space="preserve"> </w:t>
      </w:r>
      <w:r w:rsidRPr="00856CB9">
        <w:t>complainant</w:t>
      </w:r>
      <w:r>
        <w:t>'</w:t>
      </w:r>
      <w:r w:rsidRPr="00856CB9">
        <w:t>s</w:t>
      </w:r>
      <w:r w:rsidRPr="00532B2C">
        <w:t xml:space="preserve"> name, the name of the public place or place </w:t>
      </w:r>
      <w:r>
        <w:t xml:space="preserve">of </w:t>
      </w:r>
      <w:r w:rsidRPr="00532B2C">
        <w:t xml:space="preserve">employment, and the specific allegations registered, </w:t>
      </w:r>
      <w:r w:rsidR="003A1AFD">
        <w:t>will be</w:t>
      </w:r>
      <w:r w:rsidRPr="00532B2C">
        <w:t xml:space="preserve"> maintained by the Department.</w:t>
      </w:r>
    </w:p>
    <w:p w:rsidR="00AB7646" w:rsidRDefault="00AB7646" w:rsidP="00AB7646"/>
    <w:p w:rsidR="00AB7646" w:rsidRDefault="00AB7646" w:rsidP="00AB7646">
      <w:pPr>
        <w:ind w:left="1440" w:hanging="720"/>
      </w:pPr>
      <w:r>
        <w:t>d</w:t>
      </w:r>
      <w:r w:rsidRPr="008502CD">
        <w:t>)</w:t>
      </w:r>
      <w:r>
        <w:tab/>
        <w:t>A</w:t>
      </w:r>
      <w:r w:rsidRPr="003E1626">
        <w:t>fter the receipt of a complaint</w:t>
      </w:r>
      <w:r w:rsidRPr="00532B2C">
        <w:t>,</w:t>
      </w:r>
      <w:r w:rsidRPr="003E1626">
        <w:t xml:space="preserve"> </w:t>
      </w:r>
      <w:r>
        <w:t xml:space="preserve">a </w:t>
      </w:r>
      <w:r w:rsidRPr="00856CB9">
        <w:t>State-certified</w:t>
      </w:r>
      <w:r w:rsidRPr="003E1626">
        <w:t xml:space="preserve"> local </w:t>
      </w:r>
      <w:r w:rsidRPr="00856CB9">
        <w:t>public</w:t>
      </w:r>
      <w:r w:rsidRPr="003E1626">
        <w:t xml:space="preserve"> health department or a local law enforcement agency shall</w:t>
      </w:r>
      <w:r>
        <w:t xml:space="preserve"> </w:t>
      </w:r>
      <w:r w:rsidRPr="00532B2C">
        <w:t>investigate the compl</w:t>
      </w:r>
      <w:r>
        <w:t>ai</w:t>
      </w:r>
      <w:r w:rsidR="00910E17">
        <w:t>nt</w:t>
      </w:r>
      <w:r w:rsidR="007D1A53">
        <w:t xml:space="preserve"> in accordance with the local health department's Smoke-Free Illinois enforcement policy on file with Department</w:t>
      </w:r>
      <w:r w:rsidR="00910E17">
        <w:t xml:space="preserve"> by</w:t>
      </w:r>
      <w:r w:rsidR="00B06619">
        <w:t>:</w:t>
      </w:r>
    </w:p>
    <w:p w:rsidR="00AB7646" w:rsidRDefault="00AB7646" w:rsidP="00AB7646"/>
    <w:p w:rsidR="00AB7646" w:rsidRDefault="00AB7646" w:rsidP="00AB7646">
      <w:pPr>
        <w:ind w:left="2160" w:hanging="720"/>
      </w:pPr>
      <w:r w:rsidRPr="00532B2C">
        <w:t>1)</w:t>
      </w:r>
      <w:r>
        <w:tab/>
      </w:r>
      <w:r w:rsidRPr="003E1626">
        <w:t>Notify</w:t>
      </w:r>
      <w:r w:rsidRPr="00532B2C">
        <w:t>ing</w:t>
      </w:r>
      <w:r>
        <w:t xml:space="preserve"> </w:t>
      </w:r>
      <w:r w:rsidRPr="003E1626">
        <w:t>the proprietor at the public place or place of employment</w:t>
      </w:r>
      <w:r>
        <w:t xml:space="preserve"> </w:t>
      </w:r>
      <w:r w:rsidRPr="00532B2C">
        <w:t>of</w:t>
      </w:r>
      <w:r>
        <w:t xml:space="preserve"> the complaint</w:t>
      </w:r>
      <w:r w:rsidR="00910E17">
        <w:t>;</w:t>
      </w:r>
      <w:r w:rsidR="007D1A53">
        <w:t xml:space="preserve"> or</w:t>
      </w:r>
    </w:p>
    <w:p w:rsidR="00AB7646" w:rsidRDefault="00AB7646" w:rsidP="0048371D"/>
    <w:p w:rsidR="00AB7646" w:rsidRDefault="00AB7646" w:rsidP="00AB7646">
      <w:pPr>
        <w:ind w:left="2160" w:hanging="720"/>
      </w:pPr>
      <w:r w:rsidRPr="00532B2C">
        <w:t>2)</w:t>
      </w:r>
      <w:r>
        <w:tab/>
      </w:r>
      <w:r w:rsidRPr="003E1626">
        <w:t>Conduct</w:t>
      </w:r>
      <w:r w:rsidRPr="00532B2C">
        <w:t>ing</w:t>
      </w:r>
      <w:r w:rsidRPr="003E1626">
        <w:t xml:space="preserve"> an inspection of the public place or place of employment</w:t>
      </w:r>
      <w:r>
        <w:t xml:space="preserve"> </w:t>
      </w:r>
      <w:r w:rsidRPr="00532B2C">
        <w:t>for compliance with the Act and this Part.</w:t>
      </w:r>
    </w:p>
    <w:p w:rsidR="00AB7646" w:rsidRDefault="00AB7646" w:rsidP="00AB7646">
      <w:bookmarkStart w:id="0" w:name="_GoBack"/>
      <w:bookmarkEnd w:id="0"/>
    </w:p>
    <w:p w:rsidR="00AB7646" w:rsidRPr="003E1626" w:rsidRDefault="00AB7646" w:rsidP="00AB7646">
      <w:pPr>
        <w:ind w:left="1440" w:hanging="720"/>
      </w:pPr>
      <w:r>
        <w:lastRenderedPageBreak/>
        <w:t>e)</w:t>
      </w:r>
      <w:r>
        <w:tab/>
      </w:r>
      <w:r w:rsidRPr="00532B2C">
        <w:t>In determining whether a violation of the Act or this Part has occurred</w:t>
      </w:r>
      <w:r w:rsidRPr="003E1626">
        <w:t>, the Department</w:t>
      </w:r>
      <w:r>
        <w:t>, State</w:t>
      </w:r>
      <w:r w:rsidRPr="00856CB9">
        <w:t>-certified</w:t>
      </w:r>
      <w:r>
        <w:t xml:space="preserve"> local </w:t>
      </w:r>
      <w:r w:rsidRPr="00856CB9">
        <w:t>public</w:t>
      </w:r>
      <w:r w:rsidR="00CA1041">
        <w:t xml:space="preserve"> </w:t>
      </w:r>
      <w:r>
        <w:t>health department, or</w:t>
      </w:r>
      <w:r w:rsidRPr="003E1626">
        <w:t xml:space="preserve"> local law enforcement agency</w:t>
      </w:r>
      <w:r>
        <w:t xml:space="preserve"> </w:t>
      </w:r>
      <w:r w:rsidRPr="003E1626">
        <w:t>shall consider</w:t>
      </w:r>
      <w:r>
        <w:t xml:space="preserve"> </w:t>
      </w:r>
      <w:r w:rsidRPr="003E1626">
        <w:t>the following:</w:t>
      </w:r>
    </w:p>
    <w:p w:rsidR="00AB7646" w:rsidRDefault="00AB7646" w:rsidP="00AB7646"/>
    <w:p w:rsidR="00AB7646" w:rsidRDefault="00AB7646" w:rsidP="00AB7646">
      <w:pPr>
        <w:ind w:left="2160" w:hanging="720"/>
      </w:pPr>
      <w:r w:rsidRPr="00532B2C">
        <w:t>1)</w:t>
      </w:r>
      <w:r>
        <w:tab/>
      </w:r>
      <w:r w:rsidRPr="003E1626">
        <w:t>The presence of</w:t>
      </w:r>
      <w:r>
        <w:t xml:space="preserve"> </w:t>
      </w:r>
      <w:r w:rsidRPr="00856CB9">
        <w:t>a used</w:t>
      </w:r>
      <w:r w:rsidRPr="003E1626">
        <w:t xml:space="preserve"> ashtray</w:t>
      </w:r>
      <w:r>
        <w:t xml:space="preserve"> or container with ashes or cigarette butts</w:t>
      </w:r>
      <w:r w:rsidRPr="003E1626">
        <w:t xml:space="preserve"> in an area where smoking is prohibited;</w:t>
      </w:r>
    </w:p>
    <w:p w:rsidR="00AB7646" w:rsidRDefault="00AB7646" w:rsidP="00AB7646"/>
    <w:p w:rsidR="00AB7646" w:rsidRPr="003E1626" w:rsidRDefault="00AB7646" w:rsidP="00AB7646">
      <w:pPr>
        <w:ind w:left="720" w:firstLine="720"/>
      </w:pPr>
      <w:r w:rsidRPr="00532B2C">
        <w:t>2)</w:t>
      </w:r>
      <w:r>
        <w:tab/>
      </w:r>
      <w:r w:rsidRPr="003E1626">
        <w:t>The lack of a sign that is required under the Act</w:t>
      </w:r>
      <w:r>
        <w:t xml:space="preserve"> </w:t>
      </w:r>
      <w:r w:rsidRPr="00532B2C">
        <w:t>and this Part;</w:t>
      </w:r>
    </w:p>
    <w:p w:rsidR="00AB7646" w:rsidRDefault="00AB7646" w:rsidP="00AB7646"/>
    <w:p w:rsidR="00AB7646" w:rsidRPr="003E1626" w:rsidRDefault="00AB7646" w:rsidP="00AB7646">
      <w:pPr>
        <w:ind w:left="720" w:firstLine="720"/>
      </w:pPr>
      <w:r w:rsidRPr="00532B2C">
        <w:t>3)</w:t>
      </w:r>
      <w:r>
        <w:tab/>
      </w:r>
      <w:r w:rsidRPr="003E1626">
        <w:t xml:space="preserve">The presence of </w:t>
      </w:r>
      <w:r w:rsidR="007D1A53">
        <w:t xml:space="preserve">smoke or </w:t>
      </w:r>
      <w:r w:rsidRPr="003E1626">
        <w:t>smoking;</w:t>
      </w:r>
    </w:p>
    <w:p w:rsidR="00AB7646" w:rsidRDefault="00AB7646" w:rsidP="00AB7646"/>
    <w:p w:rsidR="00AB7646" w:rsidRPr="003E1626" w:rsidRDefault="00AB7646" w:rsidP="00AB7646">
      <w:pPr>
        <w:ind w:left="2160" w:hanging="720"/>
      </w:pPr>
      <w:r w:rsidRPr="00532B2C">
        <w:t>4)</w:t>
      </w:r>
      <w:r>
        <w:tab/>
      </w:r>
      <w:r w:rsidRPr="003E1626">
        <w:t>The presence of ashes, cigarette butts or filters, or cigar stubs in an area where smoking is prohibited;</w:t>
      </w:r>
    </w:p>
    <w:p w:rsidR="00AB7646" w:rsidRDefault="00AB7646" w:rsidP="00AB7646"/>
    <w:p w:rsidR="00AB7646" w:rsidRPr="003E1626" w:rsidRDefault="00AB7646" w:rsidP="00AB7646">
      <w:pPr>
        <w:ind w:left="2160" w:hanging="720"/>
      </w:pPr>
      <w:r w:rsidRPr="00532B2C">
        <w:t>5)</w:t>
      </w:r>
      <w:r>
        <w:tab/>
      </w:r>
      <w:r w:rsidRPr="003E1626">
        <w:t>The presence of smoke that drifts into a place of employment or public place through entrances, windows, ventilation systems or other means;</w:t>
      </w:r>
      <w:r w:rsidR="00AE0D06">
        <w:t xml:space="preserve"> and</w:t>
      </w:r>
    </w:p>
    <w:p w:rsidR="00AB7646" w:rsidRDefault="00AB7646" w:rsidP="00AB7646"/>
    <w:p w:rsidR="00AB7646" w:rsidRDefault="00AB7646" w:rsidP="00AB7646">
      <w:pPr>
        <w:ind w:left="2160" w:hanging="720"/>
      </w:pPr>
      <w:r w:rsidRPr="00532B2C">
        <w:t>6)</w:t>
      </w:r>
      <w:r>
        <w:tab/>
      </w:r>
      <w:r w:rsidRPr="003E1626">
        <w:t xml:space="preserve">The presence of smoke </w:t>
      </w:r>
      <w:r w:rsidR="007D1A53">
        <w:t xml:space="preserve">or ashtrays </w:t>
      </w:r>
      <w:r w:rsidRPr="003E1626">
        <w:t>within 15 feet from</w:t>
      </w:r>
      <w:r w:rsidRPr="003E1626">
        <w:rPr>
          <w:i/>
        </w:rPr>
        <w:t xml:space="preserve"> </w:t>
      </w:r>
      <w:r w:rsidRPr="003E1626">
        <w:t>entrance</w:t>
      </w:r>
      <w:r w:rsidR="00910E17">
        <w:t xml:space="preserve">s, open </w:t>
      </w:r>
      <w:r w:rsidRPr="003E1626">
        <w:t>windows or ventilation systems</w:t>
      </w:r>
      <w:r w:rsidR="00CA1041">
        <w:t>.</w:t>
      </w:r>
    </w:p>
    <w:p w:rsidR="00AB7646" w:rsidRDefault="00AB7646" w:rsidP="00AB7646"/>
    <w:p w:rsidR="00AB7646" w:rsidRDefault="00AB7646" w:rsidP="00AB7646">
      <w:pPr>
        <w:ind w:left="1440" w:hanging="720"/>
        <w:rPr>
          <w:i/>
        </w:rPr>
      </w:pPr>
      <w:r>
        <w:t>f</w:t>
      </w:r>
      <w:r w:rsidRPr="007269A0">
        <w:t>)</w:t>
      </w:r>
      <w:r>
        <w:tab/>
      </w:r>
      <w:r w:rsidRPr="00177AFC">
        <w:t>Information concerning complaints can be requested pursuant to the Freedom of Information Act and the Department</w:t>
      </w:r>
      <w:r>
        <w:t>'</w:t>
      </w:r>
      <w:r w:rsidRPr="00177AFC">
        <w:t>s</w:t>
      </w:r>
      <w:r w:rsidR="002D750C">
        <w:t xml:space="preserve"> rules titled Access to Records of the Department of Public Health</w:t>
      </w:r>
      <w:r w:rsidR="003A1AFD">
        <w:t>; however, the identity of the complainant is not disclosable</w:t>
      </w:r>
      <w:r w:rsidRPr="00177AFC">
        <w:t>.</w:t>
      </w:r>
    </w:p>
    <w:sectPr w:rsidR="00AB7646" w:rsidSect="00112029">
      <w:footerReference w:type="even" r:id="rId7"/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B33" w:rsidRDefault="00EB4B33">
      <w:r>
        <w:separator/>
      </w:r>
    </w:p>
  </w:endnote>
  <w:endnote w:type="continuationSeparator" w:id="0">
    <w:p w:rsidR="00EB4B33" w:rsidRDefault="00EB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FA2" w:rsidRDefault="00AB7646" w:rsidP="00425C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4FA2" w:rsidRDefault="004837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B33" w:rsidRDefault="00EB4B33">
      <w:r>
        <w:separator/>
      </w:r>
    </w:p>
  </w:footnote>
  <w:footnote w:type="continuationSeparator" w:id="0">
    <w:p w:rsidR="00EB4B33" w:rsidRDefault="00EB4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F7308B"/>
    <w:multiLevelType w:val="hybridMultilevel"/>
    <w:tmpl w:val="76A053AA"/>
    <w:lvl w:ilvl="0" w:tplc="1D08FC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3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2F83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50C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2254"/>
    <w:rsid w:val="00383A68"/>
    <w:rsid w:val="00385640"/>
    <w:rsid w:val="0039357E"/>
    <w:rsid w:val="00393652"/>
    <w:rsid w:val="00394002"/>
    <w:rsid w:val="0039695D"/>
    <w:rsid w:val="003A1AF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71D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1A53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304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0E17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7646"/>
    <w:rsid w:val="00AC0DD5"/>
    <w:rsid w:val="00AC4914"/>
    <w:rsid w:val="00AC5578"/>
    <w:rsid w:val="00AC6F0C"/>
    <w:rsid w:val="00AC7225"/>
    <w:rsid w:val="00AD2A5F"/>
    <w:rsid w:val="00AE031A"/>
    <w:rsid w:val="00AE0D06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6619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041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4B3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8D800-630D-42A5-9EE5-8B5E7BB4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6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rsid w:val="00AB7646"/>
    <w:rPr>
      <w:color w:val="0000FF"/>
      <w:u w:val="single"/>
    </w:rPr>
  </w:style>
  <w:style w:type="character" w:styleId="HTMLCode">
    <w:name w:val="HTML Code"/>
    <w:uiPriority w:val="99"/>
    <w:rsid w:val="00AB764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AB764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478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13</cp:revision>
  <dcterms:created xsi:type="dcterms:W3CDTF">2014-06-02T16:13:00Z</dcterms:created>
  <dcterms:modified xsi:type="dcterms:W3CDTF">2015-08-20T16:10:00Z</dcterms:modified>
</cp:coreProperties>
</file>