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2A" w:rsidRPr="00621E8D" w:rsidRDefault="009E682A" w:rsidP="009E682A">
      <w:bookmarkStart w:id="0" w:name="_GoBack"/>
      <w:bookmarkEnd w:id="0"/>
    </w:p>
    <w:p w:rsidR="009E682A" w:rsidRPr="00D36ECF" w:rsidRDefault="009E682A" w:rsidP="009E682A">
      <w:pPr>
        <w:rPr>
          <w:b/>
        </w:rPr>
      </w:pPr>
      <w:r w:rsidRPr="00D36ECF">
        <w:rPr>
          <w:b/>
        </w:rPr>
        <w:t>Section 946.235  Provisional Access to Licensed Dispensing Organizations</w:t>
      </w:r>
    </w:p>
    <w:p w:rsidR="009E682A" w:rsidRPr="00D36ECF" w:rsidRDefault="009E682A" w:rsidP="009E682A"/>
    <w:p w:rsidR="009E682A" w:rsidRPr="00D36ECF" w:rsidRDefault="009E682A" w:rsidP="009E682A">
      <w:pPr>
        <w:ind w:left="1440" w:hanging="720"/>
      </w:pPr>
      <w:r w:rsidRPr="00D36ECF">
        <w:t>a)</w:t>
      </w:r>
      <w:r>
        <w:tab/>
      </w:r>
      <w:r w:rsidRPr="00D36ECF">
        <w:rPr>
          <w:i/>
        </w:rPr>
        <w:t xml:space="preserve">A person provided a written certification for a debilitating medical condition who has submitted a </w:t>
      </w:r>
      <w:r w:rsidRPr="00D36ECF">
        <w:t xml:space="preserve">valid </w:t>
      </w:r>
      <w:r w:rsidRPr="00D36ECF">
        <w:rPr>
          <w:i/>
        </w:rPr>
        <w:t xml:space="preserve">completed online application to the Department </w:t>
      </w:r>
      <w:r w:rsidRPr="00D36ECF">
        <w:t>and his or her designated caregiver</w:t>
      </w:r>
      <w:r w:rsidRPr="00D36ECF">
        <w:rPr>
          <w:i/>
        </w:rPr>
        <w:t xml:space="preserve"> shall receive a provisional registration and shall be entitle</w:t>
      </w:r>
      <w:r w:rsidR="008365F1">
        <w:rPr>
          <w:i/>
        </w:rPr>
        <w:t>d</w:t>
      </w:r>
      <w:r w:rsidRPr="00D36ECF">
        <w:rPr>
          <w:i/>
        </w:rPr>
        <w:t xml:space="preserve"> to purchase medical cannabis from a specified licensed dispensing organization for a period of 90 days or until his or her application has been denied or</w:t>
      </w:r>
      <w:r w:rsidRPr="006B6B6C">
        <w:t xml:space="preserve"> </w:t>
      </w:r>
      <w:r w:rsidR="006B6B6C" w:rsidRPr="004B56A0">
        <w:rPr>
          <w:i/>
        </w:rPr>
        <w:t>the patient</w:t>
      </w:r>
      <w:r w:rsidR="009E65E2">
        <w:rPr>
          <w:i/>
        </w:rPr>
        <w:t xml:space="preserve"> </w:t>
      </w:r>
      <w:r w:rsidR="009E65E2" w:rsidRPr="009E65E2">
        <w:t>or the patient's designated caregiver</w:t>
      </w:r>
      <w:r w:rsidRPr="00D36ECF">
        <w:rPr>
          <w:i/>
        </w:rPr>
        <w:t xml:space="preserve"> receives a registry identification card, whichever is earlier.</w:t>
      </w:r>
      <w:r w:rsidRPr="00D36ECF">
        <w:t xml:space="preserve"> (Section 55(b) of the Act)</w:t>
      </w:r>
    </w:p>
    <w:p w:rsidR="009E682A" w:rsidRPr="00D36ECF" w:rsidRDefault="009E682A" w:rsidP="00C815C3"/>
    <w:p w:rsidR="009E682A" w:rsidRPr="00D36ECF" w:rsidRDefault="009E682A" w:rsidP="009E682A">
      <w:pPr>
        <w:ind w:left="1440" w:hanging="720"/>
      </w:pPr>
      <w:r w:rsidRPr="00D36ECF">
        <w:t>b)</w:t>
      </w:r>
      <w:r>
        <w:tab/>
      </w:r>
      <w:r w:rsidRPr="00D36ECF">
        <w:rPr>
          <w:i/>
        </w:rPr>
        <w:t xml:space="preserve">A person </w:t>
      </w:r>
      <w:r w:rsidRPr="00D36ECF">
        <w:t>and his or her designated caregiver</w:t>
      </w:r>
      <w:r w:rsidRPr="00D36ECF">
        <w:rPr>
          <w:i/>
        </w:rPr>
        <w:t xml:space="preserve"> may obtain an additional provisional registration after the expiration of 90 days if the Department does not provide the individual with a registry identification card or deny the individual</w:t>
      </w:r>
      <w:r>
        <w:rPr>
          <w:i/>
        </w:rPr>
        <w:t>'</w:t>
      </w:r>
      <w:r w:rsidRPr="00D36ECF">
        <w:rPr>
          <w:i/>
        </w:rPr>
        <w:t>s application within those 90 days.  The provisional registration may not be extended if the individual does not respond to the Department</w:t>
      </w:r>
      <w:r>
        <w:rPr>
          <w:i/>
        </w:rPr>
        <w:t>'</w:t>
      </w:r>
      <w:r w:rsidRPr="00D36ECF">
        <w:rPr>
          <w:i/>
        </w:rPr>
        <w:t xml:space="preserve">s request for additional information or corrections to required application documents. </w:t>
      </w:r>
      <w:r w:rsidRPr="00D36ECF">
        <w:t>(Section 55(b) of the Act)</w:t>
      </w:r>
    </w:p>
    <w:p w:rsidR="009E682A" w:rsidRPr="00D36ECF" w:rsidRDefault="009E682A" w:rsidP="00C815C3"/>
    <w:p w:rsidR="009E682A" w:rsidRPr="00D36ECF" w:rsidRDefault="009E682A" w:rsidP="009E682A">
      <w:pPr>
        <w:ind w:left="1440" w:hanging="720"/>
      </w:pPr>
      <w:r w:rsidRPr="00D36ECF">
        <w:t>c)</w:t>
      </w:r>
      <w:r>
        <w:tab/>
      </w:r>
      <w:r w:rsidRPr="00D36ECF">
        <w:rPr>
          <w:i/>
        </w:rPr>
        <w:t xml:space="preserve">In order for a person </w:t>
      </w:r>
      <w:r w:rsidRPr="00D36ECF">
        <w:t>or his or her designated caregiver</w:t>
      </w:r>
      <w:r w:rsidRPr="00D36ECF">
        <w:rPr>
          <w:i/>
        </w:rPr>
        <w:t xml:space="preserve"> to receive medical cannabis </w:t>
      </w:r>
      <w:r w:rsidRPr="00D36ECF">
        <w:t>under the provisional registration</w:t>
      </w:r>
      <w:r w:rsidRPr="00D36ECF">
        <w:rPr>
          <w:i/>
        </w:rPr>
        <w:t>, a qualifying patient must present his or her provisional registration</w:t>
      </w:r>
      <w:r w:rsidRPr="00D36ECF">
        <w:t xml:space="preserve"> </w:t>
      </w:r>
      <w:r w:rsidRPr="00D36ECF">
        <w:rPr>
          <w:i/>
        </w:rPr>
        <w:t>along with a valid</w:t>
      </w:r>
      <w:r w:rsidRPr="00D36ECF">
        <w:t xml:space="preserve"> Illinois </w:t>
      </w:r>
      <w:r w:rsidRPr="00D36ECF">
        <w:rPr>
          <w:i/>
        </w:rPr>
        <w:t>driver</w:t>
      </w:r>
      <w:r>
        <w:rPr>
          <w:i/>
        </w:rPr>
        <w:t>'</w:t>
      </w:r>
      <w:r w:rsidRPr="00D36ECF">
        <w:rPr>
          <w:i/>
        </w:rPr>
        <w:t>s license or State identification card</w:t>
      </w:r>
      <w:r w:rsidRPr="00D36ECF">
        <w:t xml:space="preserve"> issued by the Illinois Secretary of State</w:t>
      </w:r>
      <w:r w:rsidRPr="00D36ECF">
        <w:rPr>
          <w:i/>
        </w:rPr>
        <w:t xml:space="preserve"> to the licensed dispensing organization specified in his or her application. </w:t>
      </w:r>
      <w:r w:rsidRPr="00D36ECF">
        <w:t>(Section 55(b) of the Act)</w:t>
      </w:r>
    </w:p>
    <w:p w:rsidR="009E682A" w:rsidRPr="00D36ECF" w:rsidRDefault="009E682A" w:rsidP="00C815C3"/>
    <w:p w:rsidR="009E682A" w:rsidRPr="00D36ECF" w:rsidRDefault="009E682A" w:rsidP="009E682A">
      <w:pPr>
        <w:ind w:left="1440" w:hanging="720"/>
      </w:pPr>
      <w:r w:rsidRPr="00D36ECF">
        <w:t>d)</w:t>
      </w:r>
      <w:r>
        <w:tab/>
      </w:r>
      <w:r w:rsidRPr="00D36ECF">
        <w:t>After verifying the patient</w:t>
      </w:r>
      <w:r>
        <w:t>'</w:t>
      </w:r>
      <w:r w:rsidRPr="00D36ECF">
        <w:t>s or his or her designated caregiver</w:t>
      </w:r>
      <w:r>
        <w:t>'</w:t>
      </w:r>
      <w:r w:rsidRPr="00D36ECF">
        <w:t>s</w:t>
      </w:r>
      <w:r w:rsidRPr="00D36ECF">
        <w:rPr>
          <w:i/>
        </w:rPr>
        <w:t xml:space="preserve"> </w:t>
      </w:r>
      <w:r w:rsidRPr="00D36ECF">
        <w:t>provisional registration, the licensed dispensing organization shall dispense no more than 2.5 ounces of medical cannabis during a 14-day period for a period of 90 days, until the patient</w:t>
      </w:r>
      <w:r>
        <w:t>'</w:t>
      </w:r>
      <w:r w:rsidRPr="00D36ECF">
        <w:t>s application has been denied, or the patient receives a registry identification card from the Department, whichever comes first.</w:t>
      </w:r>
    </w:p>
    <w:p w:rsidR="009E682A" w:rsidRPr="00D36ECF" w:rsidRDefault="009E682A" w:rsidP="00C815C3"/>
    <w:p w:rsidR="009E682A" w:rsidRPr="00D36ECF" w:rsidRDefault="009E682A" w:rsidP="009E682A">
      <w:pPr>
        <w:ind w:left="1440" w:hanging="720"/>
      </w:pPr>
      <w:r w:rsidRPr="00D36ECF">
        <w:t>e)</w:t>
      </w:r>
      <w:r>
        <w:tab/>
      </w:r>
      <w:r w:rsidRPr="00D36ECF">
        <w:t xml:space="preserve">A patient with a provisional registration must keep </w:t>
      </w:r>
      <w:r w:rsidR="00D77B57">
        <w:t>his or her</w:t>
      </w:r>
      <w:r w:rsidRPr="00D36ECF">
        <w:t xml:space="preserve"> provisional registration in </w:t>
      </w:r>
      <w:r w:rsidR="00D77B57">
        <w:t>his or her</w:t>
      </w:r>
      <w:r w:rsidRPr="00D36ECF">
        <w:t xml:space="preserve"> possession at all times when transporting or engaging in the use of medical cannabis. A designated caregiver must keep his or her provisional registration in </w:t>
      </w:r>
      <w:r w:rsidR="00D77B57">
        <w:t>his or her</w:t>
      </w:r>
      <w:r w:rsidRPr="00D36ECF">
        <w:t xml:space="preserve"> possession at all times when transporting medical cannabis on behalf of the registered qualifying patient.</w:t>
      </w:r>
    </w:p>
    <w:p w:rsidR="000174EB" w:rsidRDefault="000174EB" w:rsidP="00093935"/>
    <w:p w:rsidR="00AE5E3B" w:rsidRDefault="003823C9" w:rsidP="00AE5E3B">
      <w:pPr>
        <w:ind w:left="720"/>
      </w:pPr>
      <w:r>
        <w:t xml:space="preserve">(Source:  Amended at 45 Ill. Reg. </w:t>
      </w:r>
      <w:r w:rsidR="00062B6A">
        <w:t>6205</w:t>
      </w:r>
      <w:r>
        <w:t xml:space="preserve">, effective </w:t>
      </w:r>
      <w:r w:rsidR="00062B6A">
        <w:t>April 27, 2021</w:t>
      </w:r>
      <w:r>
        <w:t>)</w:t>
      </w:r>
    </w:p>
    <w:sectPr w:rsidR="00AE5E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10" w:rsidRDefault="00C22A10">
      <w:r>
        <w:separator/>
      </w:r>
    </w:p>
  </w:endnote>
  <w:endnote w:type="continuationSeparator" w:id="0">
    <w:p w:rsidR="00C22A10" w:rsidRDefault="00C2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10" w:rsidRDefault="00C22A10">
      <w:r>
        <w:separator/>
      </w:r>
    </w:p>
  </w:footnote>
  <w:footnote w:type="continuationSeparator" w:id="0">
    <w:p w:rsidR="00C22A10" w:rsidRDefault="00C2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B6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54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3C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6A0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E8D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B6C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5F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61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C4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14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5E2"/>
    <w:rsid w:val="009E682A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E3B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23A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A10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5C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B57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B132B-416F-43E1-B072-662E7F0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2021-05-12T15:06:00Z</dcterms:modified>
</cp:coreProperties>
</file>