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7E" w:rsidRDefault="0053697E" w:rsidP="005369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697E" w:rsidRDefault="0053697E" w:rsidP="00536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935.10  Administration</w:t>
      </w:r>
      <w:r>
        <w:t xml:space="preserve"> </w:t>
      </w:r>
    </w:p>
    <w:p w:rsidR="0053697E" w:rsidRDefault="0053697E" w:rsidP="0053697E">
      <w:pPr>
        <w:widowControl w:val="0"/>
        <w:autoSpaceDE w:val="0"/>
        <w:autoSpaceDN w:val="0"/>
        <w:adjustRightInd w:val="0"/>
      </w:pPr>
    </w:p>
    <w:p w:rsidR="0053697E" w:rsidRDefault="0053697E" w:rsidP="0053697E">
      <w:pPr>
        <w:widowControl w:val="0"/>
        <w:autoSpaceDE w:val="0"/>
        <w:autoSpaceDN w:val="0"/>
        <w:adjustRightInd w:val="0"/>
      </w:pPr>
      <w:r>
        <w:t xml:space="preserve">The administration of this Act is the responsibility of the Department of Public Health.  The Act, along with this Part, provide for the licensing and regulation of migrant labor camps. </w:t>
      </w:r>
    </w:p>
    <w:p w:rsidR="0053697E" w:rsidRDefault="0053697E" w:rsidP="0053697E">
      <w:pPr>
        <w:widowControl w:val="0"/>
        <w:autoSpaceDE w:val="0"/>
        <w:autoSpaceDN w:val="0"/>
        <w:adjustRightInd w:val="0"/>
      </w:pPr>
    </w:p>
    <w:p w:rsidR="0053697E" w:rsidRDefault="0053697E" w:rsidP="0053697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12633, effective July 20, 1990) </w:t>
      </w:r>
    </w:p>
    <w:sectPr w:rsidR="0053697E" w:rsidSect="00536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97E"/>
    <w:rsid w:val="00277293"/>
    <w:rsid w:val="0053697E"/>
    <w:rsid w:val="005C3366"/>
    <w:rsid w:val="0065427D"/>
    <w:rsid w:val="00C8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935</vt:lpstr>
    </vt:vector>
  </TitlesOfParts>
  <Company>State Of Illinois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935</dc:title>
  <dc:subject/>
  <dc:creator>Illinois General Assembly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