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7E" w:rsidRDefault="007F647E" w:rsidP="007F647E">
      <w:pPr>
        <w:widowControl w:val="0"/>
        <w:autoSpaceDE w:val="0"/>
        <w:autoSpaceDN w:val="0"/>
        <w:adjustRightInd w:val="0"/>
      </w:pPr>
    </w:p>
    <w:p w:rsidR="007F647E" w:rsidRDefault="007F647E" w:rsidP="007F64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920.140  Administrative Hearings</w:t>
      </w:r>
      <w:r>
        <w:t xml:space="preserve"> </w:t>
      </w:r>
    </w:p>
    <w:p w:rsidR="007F647E" w:rsidRDefault="007F647E" w:rsidP="007F647E">
      <w:pPr>
        <w:widowControl w:val="0"/>
        <w:autoSpaceDE w:val="0"/>
        <w:autoSpaceDN w:val="0"/>
        <w:adjustRightInd w:val="0"/>
      </w:pPr>
    </w:p>
    <w:p w:rsidR="007F647E" w:rsidRDefault="007F647E" w:rsidP="007F647E">
      <w:pPr>
        <w:widowControl w:val="0"/>
        <w:autoSpaceDE w:val="0"/>
        <w:autoSpaceDN w:val="0"/>
        <w:adjustRightInd w:val="0"/>
      </w:pPr>
      <w:r>
        <w:t xml:space="preserve">All administrative hearings shall be conducted in accordance with the Department's Practice and </w:t>
      </w:r>
      <w:r w:rsidR="001766A2">
        <w:t>Procedure</w:t>
      </w:r>
      <w:r>
        <w:t xml:space="preserve"> in Administrative Hearings. </w:t>
      </w:r>
    </w:p>
    <w:p w:rsidR="007F647E" w:rsidRDefault="007F647E" w:rsidP="007F647E">
      <w:pPr>
        <w:widowControl w:val="0"/>
        <w:autoSpaceDE w:val="0"/>
        <w:autoSpaceDN w:val="0"/>
        <w:adjustRightInd w:val="0"/>
      </w:pPr>
    </w:p>
    <w:p w:rsidR="00266A23" w:rsidRPr="00D55B37" w:rsidRDefault="00266A2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A04F16">
        <w:t>19676</w:t>
      </w:r>
      <w:r w:rsidRPr="00D55B37">
        <w:t xml:space="preserve">, effective </w:t>
      </w:r>
      <w:bookmarkStart w:id="0" w:name="_GoBack"/>
      <w:r w:rsidR="00A04F16">
        <w:t>November 25, 2013</w:t>
      </w:r>
      <w:bookmarkEnd w:id="0"/>
      <w:r w:rsidRPr="00D55B37">
        <w:t>)</w:t>
      </w:r>
    </w:p>
    <w:sectPr w:rsidR="00266A23" w:rsidRPr="00D55B37" w:rsidSect="007F64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47E"/>
    <w:rsid w:val="001766A2"/>
    <w:rsid w:val="00266A23"/>
    <w:rsid w:val="00432E71"/>
    <w:rsid w:val="005C3366"/>
    <w:rsid w:val="0075687E"/>
    <w:rsid w:val="007F647E"/>
    <w:rsid w:val="00A04F16"/>
    <w:rsid w:val="00BC38C6"/>
    <w:rsid w:val="00E81141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D55485-9245-43D8-8E32-1B10B268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66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920</vt:lpstr>
    </vt:vector>
  </TitlesOfParts>
  <Company>State Of Illinois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920</dc:title>
  <dc:subject/>
  <dc:creator>Illinois General Assembly</dc:creator>
  <cp:keywords/>
  <dc:description/>
  <cp:lastModifiedBy>Sabo, Cheryl E.</cp:lastModifiedBy>
  <cp:revision>3</cp:revision>
  <dcterms:created xsi:type="dcterms:W3CDTF">2013-11-26T15:32:00Z</dcterms:created>
  <dcterms:modified xsi:type="dcterms:W3CDTF">2013-11-27T15:46:00Z</dcterms:modified>
</cp:coreProperties>
</file>