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3D4" w:rsidRPr="00C21F0F" w:rsidRDefault="005313D4" w:rsidP="005313D4">
      <w:bookmarkStart w:id="0" w:name="_GoBack"/>
      <w:bookmarkEnd w:id="0"/>
    </w:p>
    <w:p w:rsidR="005313D4" w:rsidRPr="00C21F0F" w:rsidRDefault="005313D4" w:rsidP="005313D4">
      <w:pPr>
        <w:rPr>
          <w:b/>
        </w:rPr>
      </w:pPr>
      <w:r w:rsidRPr="00C21F0F">
        <w:rPr>
          <w:b/>
        </w:rPr>
        <w:t>Section 915.140  Names and Addresses of Licensed Contractors</w:t>
      </w:r>
    </w:p>
    <w:p w:rsidR="005313D4" w:rsidRPr="00C21F0F" w:rsidRDefault="005313D4" w:rsidP="005313D4"/>
    <w:p w:rsidR="005313D4" w:rsidRPr="003C4A4F" w:rsidRDefault="005313D4" w:rsidP="005313D4">
      <w:r w:rsidRPr="00C21F0F">
        <w:t xml:space="preserve">The Department will maintain the names and business addresses of licensed water well contractors, water well pump installation contractors, and water well and pump installation contractors on the </w:t>
      </w:r>
      <w:r>
        <w:t xml:space="preserve">Department's </w:t>
      </w:r>
      <w:r w:rsidRPr="003C4A4F">
        <w:t>website, in accordance with Section 7(f) of the Act.</w:t>
      </w:r>
    </w:p>
    <w:p w:rsidR="001C71C2" w:rsidRDefault="001C71C2" w:rsidP="005313D4"/>
    <w:p w:rsidR="005313D4" w:rsidRPr="00D55B37" w:rsidRDefault="005313D4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346708">
        <w:t>9395</w:t>
      </w:r>
      <w:r w:rsidRPr="00D55B37">
        <w:t xml:space="preserve">, effective </w:t>
      </w:r>
      <w:r w:rsidR="00346708">
        <w:t>June 13, 2012</w:t>
      </w:r>
      <w:r w:rsidRPr="00D55B37">
        <w:t>)</w:t>
      </w:r>
    </w:p>
    <w:sectPr w:rsidR="005313D4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864" w:rsidRDefault="00F64864">
      <w:r>
        <w:separator/>
      </w:r>
    </w:p>
  </w:endnote>
  <w:endnote w:type="continuationSeparator" w:id="0">
    <w:p w:rsidR="00F64864" w:rsidRDefault="00F6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864" w:rsidRDefault="00F64864">
      <w:r>
        <w:separator/>
      </w:r>
    </w:p>
  </w:footnote>
  <w:footnote w:type="continuationSeparator" w:id="0">
    <w:p w:rsidR="00F64864" w:rsidRDefault="00F64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1B4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1B49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20C2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46708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3D4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E6C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091F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5E22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4864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13D4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13D4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2012-06-22T01:47:00Z</dcterms:created>
  <dcterms:modified xsi:type="dcterms:W3CDTF">2012-06-22T01:47:00Z</dcterms:modified>
</cp:coreProperties>
</file>