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0809" w14:textId="77777777" w:rsidR="00801AFC" w:rsidRDefault="00801AFC" w:rsidP="003E2BF4">
      <w:pPr>
        <w:rPr>
          <w:b/>
          <w:bCs/>
        </w:rPr>
      </w:pPr>
    </w:p>
    <w:p w14:paraId="08C6F426" w14:textId="77777777" w:rsidR="003E2BF4" w:rsidRDefault="003E2BF4" w:rsidP="003E2BF4">
      <w:r>
        <w:rPr>
          <w:b/>
          <w:bCs/>
        </w:rPr>
        <w:t xml:space="preserve">Section 905.APPENDIX A  </w:t>
      </w:r>
      <w:r w:rsidR="006426BD">
        <w:rPr>
          <w:b/>
          <w:bCs/>
        </w:rPr>
        <w:t xml:space="preserve"> </w:t>
      </w:r>
      <w:r>
        <w:rPr>
          <w:b/>
          <w:bCs/>
        </w:rPr>
        <w:t>Illustrations and Exhibits</w:t>
      </w:r>
    </w:p>
    <w:p w14:paraId="53911618" w14:textId="77777777" w:rsidR="003E2BF4" w:rsidRDefault="003E2BF4" w:rsidP="003E2BF4">
      <w:pPr>
        <w:rPr>
          <w:b/>
        </w:rPr>
      </w:pPr>
    </w:p>
    <w:p w14:paraId="00096AB8" w14:textId="77777777" w:rsidR="002B2ADA" w:rsidRDefault="003E2BF4" w:rsidP="002B2ADA">
      <w:r>
        <w:rPr>
          <w:b/>
          <w:bCs/>
        </w:rPr>
        <w:t xml:space="preserve">Section 905.ILLUSTRATION M  </w:t>
      </w:r>
      <w:r w:rsidR="006426BD">
        <w:rPr>
          <w:b/>
          <w:bCs/>
        </w:rPr>
        <w:t xml:space="preserve"> </w:t>
      </w:r>
      <w:r w:rsidR="002B2ADA">
        <w:rPr>
          <w:b/>
          <w:bCs/>
        </w:rPr>
        <w:t>Soil Suitability for On-Site Sewage Design</w:t>
      </w:r>
    </w:p>
    <w:p w14:paraId="044FB9B6" w14:textId="77777777" w:rsidR="002B2ADA" w:rsidRDefault="002B2ADA" w:rsidP="002B2ADA"/>
    <w:p w14:paraId="01943CAF" w14:textId="77777777" w:rsidR="002B2ADA" w:rsidRDefault="006426BD" w:rsidP="002B2ADA">
      <w:r>
        <w:rPr>
          <w:b/>
          <w:bCs/>
        </w:rPr>
        <w:t>Section 905.EXHIBIT</w:t>
      </w:r>
      <w:r w:rsidR="003E2BF4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2B2ADA">
        <w:rPr>
          <w:b/>
          <w:bCs/>
        </w:rPr>
        <w:t>Loading Rates in Square Feet Per Bedroom and</w:t>
      </w:r>
      <w:r>
        <w:rPr>
          <w:b/>
          <w:bCs/>
        </w:rPr>
        <w:t xml:space="preserve"> </w:t>
      </w:r>
      <w:r w:rsidR="002B2ADA">
        <w:rPr>
          <w:b/>
          <w:bCs/>
        </w:rPr>
        <w:t>Gallons/Square Feet/Day</w:t>
      </w:r>
    </w:p>
    <w:p w14:paraId="2EE8C43C" w14:textId="77777777" w:rsidR="002B2ADA" w:rsidRDefault="002B2ADA" w:rsidP="002B2ADA"/>
    <w:tbl>
      <w:tblPr>
        <w:tblW w:w="9367" w:type="dxa"/>
        <w:tblInd w:w="85" w:type="dxa"/>
        <w:tblLook w:val="0000" w:firstRow="0" w:lastRow="0" w:firstColumn="0" w:lastColumn="0" w:noHBand="0" w:noVBand="0"/>
      </w:tblPr>
      <w:tblGrid>
        <w:gridCol w:w="960"/>
        <w:gridCol w:w="1540"/>
        <w:gridCol w:w="1321"/>
        <w:gridCol w:w="1467"/>
        <w:gridCol w:w="1728"/>
        <w:gridCol w:w="2351"/>
      </w:tblGrid>
      <w:tr w:rsidR="003E2BF4" w14:paraId="13BDF680" w14:textId="77777777" w:rsidTr="00A84C12">
        <w:trPr>
          <w:trHeight w:val="28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2BCFE18" w14:textId="77777777" w:rsidR="003E2BF4" w:rsidRDefault="003E2BF4" w:rsidP="00ED5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5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B8BF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Soil Group</w:t>
            </w:r>
          </w:p>
          <w:p w14:paraId="40F8474C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(Most </w:t>
            </w:r>
            <w:r w:rsidR="006026CA">
              <w:rPr>
                <w:rFonts w:ascii="Arial" w:hAnsi="Arial" w:cs="Arial"/>
                <w:sz w:val="20"/>
                <w:szCs w:val="20"/>
              </w:rPr>
              <w:t>Limiting</w:t>
            </w:r>
          </w:p>
          <w:p w14:paraId="0FD410E2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Layer)</w:t>
            </w:r>
          </w:p>
        </w:tc>
        <w:tc>
          <w:tcPr>
            <w:tcW w:w="1321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56DD" w14:textId="77777777" w:rsidR="003E2BF4" w:rsidRDefault="003E2BF4" w:rsidP="00ED5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Separation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Limiting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Layer</w:t>
            </w:r>
            <w:r w:rsidRPr="00D85D4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2EEE" w14:textId="77777777" w:rsidR="003E2BF4" w:rsidRDefault="003E2BF4" w:rsidP="00ED5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Permeability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407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29A47B7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of System</w:t>
            </w:r>
          </w:p>
        </w:tc>
      </w:tr>
      <w:tr w:rsidR="003E2BF4" w14:paraId="7CE6FBF9" w14:textId="77777777" w:rsidTr="00A84C12">
        <w:trPr>
          <w:trHeight w:val="1042"/>
        </w:trPr>
        <w:tc>
          <w:tcPr>
            <w:tcW w:w="9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36C2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9B65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79B0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227C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EF2E" w14:textId="77777777" w:rsidR="003E2BF4" w:rsidRDefault="003E2BF4" w:rsidP="00ED5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Residential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Reg. Absorption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(ft</w:t>
            </w:r>
            <w:r w:rsidRPr="00D85D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/bedroom)</w:t>
            </w:r>
          </w:p>
        </w:tc>
        <w:tc>
          <w:tcPr>
            <w:tcW w:w="2351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9D5C34" w14:textId="77777777" w:rsidR="003E2BF4" w:rsidRPr="00AC67A9" w:rsidRDefault="003E2BF4" w:rsidP="00ED5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Institutional/Commercial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Allowable Application</w:t>
            </w:r>
            <w:r w:rsidR="00ED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Rate (GPD/ft</w:t>
            </w:r>
            <w:r w:rsidRPr="0021514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AC67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2BF4" w14:paraId="48BF0523" w14:textId="77777777" w:rsidTr="00A84C12">
        <w:trPr>
          <w:trHeight w:hRule="exact" w:val="86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333333"/>
            <w:noWrap/>
            <w:vAlign w:val="bottom"/>
          </w:tcPr>
          <w:p w14:paraId="445D7911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33333"/>
            <w:noWrap/>
            <w:vAlign w:val="bottom"/>
          </w:tcPr>
          <w:p w14:paraId="50FA5385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33333"/>
            <w:noWrap/>
            <w:vAlign w:val="bottom"/>
          </w:tcPr>
          <w:p w14:paraId="2E63070F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33333"/>
            <w:noWrap/>
            <w:vAlign w:val="bottom"/>
          </w:tcPr>
          <w:p w14:paraId="281299F3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33333"/>
            <w:noWrap/>
            <w:vAlign w:val="bottom"/>
          </w:tcPr>
          <w:p w14:paraId="6CA8CE66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333333"/>
            <w:noWrap/>
            <w:vAlign w:val="bottom"/>
          </w:tcPr>
          <w:p w14:paraId="23031811" w14:textId="77777777" w:rsidR="003E2BF4" w:rsidRDefault="003E2BF4" w:rsidP="003E2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BF4" w14:paraId="58007991" w14:textId="77777777" w:rsidTr="00E8144B">
        <w:trPr>
          <w:trHeight w:val="25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FC0F" w14:textId="77777777" w:rsidR="003E2BF4" w:rsidRDefault="003E2BF4" w:rsidP="003E2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6BE51" w14:textId="77777777" w:rsidR="003E2BF4" w:rsidRDefault="003E2BF4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FEE5C" w14:textId="77777777" w:rsidR="003E2BF4" w:rsidRDefault="006026CA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  <w:r w:rsidRPr="006026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81D75" w14:textId="77777777" w:rsidR="003E2BF4" w:rsidRDefault="003E2BF4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Rapid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00C6" w14:textId="77777777" w:rsidR="003E2BF4" w:rsidRDefault="006026CA" w:rsidP="00E8144B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  <w:r w:rsidRPr="006026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7D7BBB" w14:textId="77777777" w:rsidR="003E2BF4" w:rsidRDefault="006026CA" w:rsidP="00E8144B">
            <w:pPr>
              <w:tabs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  <w:r w:rsidRPr="006026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3E2BF4" w14:paraId="5CB6D469" w14:textId="77777777" w:rsidTr="00E8144B">
        <w:trPr>
          <w:trHeight w:val="25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9834" w14:textId="77777777" w:rsidR="003E2BF4" w:rsidRDefault="003E2BF4" w:rsidP="003E2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C547" w14:textId="77777777" w:rsidR="003E2BF4" w:rsidRDefault="003E2BF4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2A; 2B; 2K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00C15" w14:textId="77777777" w:rsidR="003E2BF4" w:rsidRDefault="003E2BF4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feet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72EC" w14:textId="77777777" w:rsidR="003E2BF4" w:rsidRDefault="003E2BF4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93CA" w14:textId="77777777" w:rsidR="003E2BF4" w:rsidRDefault="003E2BF4" w:rsidP="00E8144B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CF6DDF" w14:textId="77777777" w:rsidR="003E2BF4" w:rsidRDefault="003E2BF4" w:rsidP="00E8144B">
            <w:pPr>
              <w:tabs>
                <w:tab w:val="decimal" w:pos="-8001"/>
                <w:tab w:val="decimal" w:pos="0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ED58AC" w14:paraId="2BDD3548" w14:textId="77777777" w:rsidTr="00E8144B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F9629" w14:textId="77777777" w:rsidR="00ED58AC" w:rsidRDefault="00ED58AC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090D1" w14:textId="77777777" w:rsidR="00ED58AC" w:rsidRDefault="00ED58AC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3B; 3K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06762" w14:textId="77777777" w:rsidR="00ED58AC" w:rsidRDefault="00ED58AC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feet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B030D" w14:textId="77777777" w:rsidR="00ED58AC" w:rsidRDefault="00ED58AC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Moderately Rapid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EBA7" w14:textId="77777777" w:rsidR="00ED58AC" w:rsidRDefault="00ED58AC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4D4F05" w14:textId="77777777" w:rsidR="00ED58AC" w:rsidRDefault="00ED58AC" w:rsidP="00A84C12">
            <w:pPr>
              <w:tabs>
                <w:tab w:val="decimal" w:pos="-8001"/>
                <w:tab w:val="decimal" w:pos="-7821"/>
                <w:tab w:val="decimal" w:pos="0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</w:tr>
      <w:tr w:rsidR="00ED58AC" w14:paraId="7EA48F2D" w14:textId="77777777" w:rsidTr="00E8144B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6051C30D" w14:textId="77777777" w:rsidR="00ED58AC" w:rsidRDefault="00ED58AC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B4B6E5" w14:textId="77777777" w:rsidR="00ED58AC" w:rsidRDefault="00ED58AC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3A; 3L; 4D; 4K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D93B9F" w14:textId="77777777" w:rsidR="00ED58AC" w:rsidRDefault="00ED58AC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feet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D100BB" w14:textId="77777777" w:rsidR="00ED58AC" w:rsidRDefault="00ED58AC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Moderately Rapid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C1BB" w14:textId="77777777" w:rsidR="00ED58AC" w:rsidRDefault="00ED58AC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B5D475" w14:textId="77777777" w:rsidR="00ED58AC" w:rsidRDefault="00ED58AC" w:rsidP="00A84C12">
            <w:pPr>
              <w:tabs>
                <w:tab w:val="decimal" w:pos="-8001"/>
                <w:tab w:val="decimal" w:pos="0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</w:tr>
      <w:tr w:rsidR="00A84C12" w14:paraId="5B9D5A7D" w14:textId="77777777" w:rsidTr="00A84C1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5C03D" w14:textId="77777777" w:rsidR="00A84C12" w:rsidRDefault="00A84C12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CA69E" w14:textId="77777777" w:rsidR="00A84C12" w:rsidRDefault="00A84C12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4A;; 4B; 4H; 4L; 5D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10005" w14:textId="77777777" w:rsidR="00A84C12" w:rsidRDefault="00A84C12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feet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AAD23" w14:textId="77777777" w:rsidR="00A84C12" w:rsidRDefault="00A84C12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High Moderate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F227" w14:textId="77777777" w:rsidR="00A84C12" w:rsidRDefault="00A84C12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26A538" w14:textId="77777777" w:rsidR="00A84C12" w:rsidRDefault="00A84C12" w:rsidP="00A84C12">
            <w:pPr>
              <w:tabs>
                <w:tab w:val="decimal" w:pos="-8001"/>
                <w:tab w:val="decimal" w:pos="0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3E2BF4" w14:paraId="725DBAF7" w14:textId="77777777" w:rsidTr="00E8144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6512" w14:textId="77777777" w:rsidR="003E2BF4" w:rsidRDefault="003E2BF4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34073" w14:textId="77777777" w:rsidR="003E2BF4" w:rsidRDefault="006026CA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4F; 4M; 5B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5E9B" w14:textId="77777777" w:rsidR="003E2BF4" w:rsidRDefault="003E2BF4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feet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508E" w14:textId="77777777" w:rsidR="00D760E9" w:rsidRDefault="003E2BF4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  <w:r w:rsidR="00A84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60E9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0ED0" w14:textId="77777777" w:rsidR="003E2BF4" w:rsidRDefault="00D760E9" w:rsidP="00ED58AC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2DF004" w14:textId="77777777" w:rsidR="003E2BF4" w:rsidRDefault="00D760E9" w:rsidP="00ED58AC">
            <w:pPr>
              <w:tabs>
                <w:tab w:val="decimal" w:pos="-8001"/>
                <w:tab w:val="decimal" w:pos="0"/>
                <w:tab w:val="decimal" w:pos="1104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</w:tr>
      <w:tr w:rsidR="003E2BF4" w14:paraId="34572E65" w14:textId="77777777" w:rsidTr="00E8144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A9D21" w14:textId="77777777" w:rsidR="003E2BF4" w:rsidRDefault="003E2BF4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AB728" w14:textId="77777777" w:rsidR="003E2BF4" w:rsidRDefault="006026CA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4N; </w:t>
            </w:r>
            <w:r w:rsidR="003E2BF4">
              <w:rPr>
                <w:rFonts w:ascii="Arial" w:hAnsi="Arial" w:cs="Arial"/>
                <w:sz w:val="20"/>
                <w:szCs w:val="20"/>
              </w:rPr>
              <w:t xml:space="preserve">5A; </w:t>
            </w:r>
            <w:r>
              <w:rPr>
                <w:rFonts w:ascii="Arial" w:hAnsi="Arial" w:cs="Arial"/>
                <w:sz w:val="20"/>
                <w:szCs w:val="20"/>
              </w:rPr>
              <w:t xml:space="preserve">5C; </w:t>
            </w:r>
            <w:r w:rsidR="003E2BF4">
              <w:rPr>
                <w:rFonts w:ascii="Arial" w:hAnsi="Arial" w:cs="Arial"/>
                <w:sz w:val="20"/>
                <w:szCs w:val="20"/>
              </w:rPr>
              <w:t xml:space="preserve">5H; </w:t>
            </w:r>
            <w:r>
              <w:rPr>
                <w:rFonts w:ascii="Arial" w:hAnsi="Arial" w:cs="Arial"/>
                <w:sz w:val="20"/>
                <w:szCs w:val="20"/>
              </w:rPr>
              <w:t xml:space="preserve">5K; </w:t>
            </w:r>
            <w:r w:rsidR="003E2BF4">
              <w:rPr>
                <w:rFonts w:ascii="Arial" w:hAnsi="Arial" w:cs="Arial"/>
                <w:sz w:val="20"/>
                <w:szCs w:val="20"/>
              </w:rPr>
              <w:t>6D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14DE6" w14:textId="77777777" w:rsidR="003E2BF4" w:rsidRDefault="003E2BF4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feet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65E9F" w14:textId="77777777" w:rsidR="003E2BF4" w:rsidRDefault="003E2BF4" w:rsidP="00E92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F371" w14:textId="77777777" w:rsidR="003E2BF4" w:rsidRDefault="003E2BF4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4035A7" w14:textId="77777777" w:rsidR="003E2BF4" w:rsidRDefault="003E2BF4" w:rsidP="00A84C12">
            <w:pPr>
              <w:tabs>
                <w:tab w:val="decimal" w:pos="-9441"/>
                <w:tab w:val="decimal" w:pos="-8361"/>
                <w:tab w:val="decimal" w:pos="-8001"/>
                <w:tab w:val="decimal" w:pos="0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</w:tr>
      <w:tr w:rsidR="00A84C12" w14:paraId="09FAF997" w14:textId="77777777" w:rsidTr="00E8144B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BB3A8" w14:textId="77777777" w:rsidR="00A84C12" w:rsidRDefault="00A84C12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FB23" w14:textId="77777777" w:rsidR="00A84C12" w:rsidRDefault="00A84C12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4O; 5E; 5I; 5L; 6A; 6B; 6E; 6H; 6K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A5604" w14:textId="77777777" w:rsidR="00A84C12" w:rsidRDefault="00A84C12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feet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2AB4B" w14:textId="77777777" w:rsidR="00A84C12" w:rsidRDefault="00A84C12" w:rsidP="00A84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Moderate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6644" w14:textId="77777777" w:rsidR="00A84C12" w:rsidRDefault="00A84C12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0A08A8" w14:textId="77777777" w:rsidR="00A84C12" w:rsidRDefault="00A84C12" w:rsidP="00A84C12">
            <w:pPr>
              <w:tabs>
                <w:tab w:val="decimal" w:pos="-8361"/>
                <w:tab w:val="decimal" w:pos="-8001"/>
                <w:tab w:val="decimal" w:pos="0"/>
                <w:tab w:val="decimal" w:pos="1179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</w:tr>
      <w:tr w:rsidR="00A84C12" w14:paraId="2F7E2EB4" w14:textId="77777777" w:rsidTr="00E8144B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7C45C030" w14:textId="77777777" w:rsidR="00A84C12" w:rsidRPr="00A84C12" w:rsidRDefault="00A84C12" w:rsidP="00ED58A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AE355" w14:textId="77777777" w:rsidR="00A84C12" w:rsidRDefault="00ED58AC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5F; 5M; 6C; 6L; 7D; 7F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EAF4" w14:textId="77777777" w:rsidR="00A84C12" w:rsidRDefault="00ED58AC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feet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55986" w14:textId="77777777" w:rsidR="00ED58AC" w:rsidRDefault="00ED58AC" w:rsidP="00ED5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Moderately Slow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3D13" w14:textId="77777777" w:rsidR="00A84C12" w:rsidRDefault="00ED58AC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DBE21D" w14:textId="77777777" w:rsidR="00A84C12" w:rsidRDefault="00ED58AC" w:rsidP="00A84C12">
            <w:pPr>
              <w:tabs>
                <w:tab w:val="decimal" w:pos="-8361"/>
                <w:tab w:val="decimal" w:pos="-8001"/>
                <w:tab w:val="decimal" w:pos="0"/>
                <w:tab w:val="decimal" w:pos="1179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ED58AC" w14:paraId="2C9E93BC" w14:textId="77777777" w:rsidTr="00E8144B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16D283C3" w14:textId="77777777" w:rsidR="00ED58AC" w:rsidRDefault="00ED58AC" w:rsidP="00ED5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5978C" w14:textId="77777777" w:rsidR="00ED58AC" w:rsidRDefault="00ED58AC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5G; 6F; 6I; 7E; 7C; 7H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3A92E" w14:textId="77777777" w:rsidR="00ED58AC" w:rsidRDefault="00ED58AC" w:rsidP="008F35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feet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E22F4" w14:textId="77777777" w:rsidR="00ED58AC" w:rsidRDefault="00ED58AC" w:rsidP="00ED5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Moderately Slow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AAED" w14:textId="77777777" w:rsidR="00ED58AC" w:rsidRDefault="00ED58AC" w:rsidP="008F35BF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FD4075" w14:textId="77777777" w:rsidR="00ED58AC" w:rsidRDefault="00ED58AC" w:rsidP="00ED58AC">
            <w:pPr>
              <w:tabs>
                <w:tab w:val="decimal" w:pos="-8361"/>
                <w:tab w:val="decimal" w:pos="-8001"/>
                <w:tab w:val="decimal" w:pos="0"/>
                <w:tab w:val="decimal" w:pos="1179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3E2BF4" w14:paraId="0E1BEE9F" w14:textId="77777777" w:rsidTr="00E8144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654DC" w14:textId="77777777" w:rsidR="003E2BF4" w:rsidRDefault="003E2BF4" w:rsidP="00D760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Pr="00DB39C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2534A" w14:textId="77777777" w:rsidR="003E2BF4" w:rsidRDefault="003E2BF4" w:rsidP="00E8144B">
            <w:pPr>
              <w:ind w:right="-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5N; </w:t>
            </w:r>
            <w:r w:rsidR="006026CA">
              <w:rPr>
                <w:rFonts w:ascii="Arial" w:hAnsi="Arial" w:cs="Arial"/>
                <w:sz w:val="20"/>
                <w:szCs w:val="20"/>
              </w:rPr>
              <w:t xml:space="preserve">6G; </w:t>
            </w:r>
            <w:r>
              <w:rPr>
                <w:rFonts w:ascii="Arial" w:hAnsi="Arial" w:cs="Arial"/>
                <w:sz w:val="20"/>
                <w:szCs w:val="20"/>
              </w:rPr>
              <w:t>6J; 6M;</w:t>
            </w:r>
            <w:r w:rsidR="006026CA">
              <w:rPr>
                <w:rFonts w:ascii="Arial" w:hAnsi="Arial" w:cs="Arial"/>
                <w:sz w:val="20"/>
                <w:szCs w:val="20"/>
              </w:rPr>
              <w:t xml:space="preserve"> 7F;</w:t>
            </w:r>
            <w:r w:rsidR="006A7B65">
              <w:rPr>
                <w:rFonts w:ascii="Arial" w:hAnsi="Arial" w:cs="Arial"/>
                <w:sz w:val="20"/>
                <w:szCs w:val="20"/>
              </w:rPr>
              <w:t xml:space="preserve"> 7I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20FC8" w14:textId="77777777" w:rsidR="003E2BF4" w:rsidRDefault="003E2BF4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feet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43397" w14:textId="77777777" w:rsidR="003E2BF4" w:rsidRDefault="003E2BF4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Slow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E9B8" w14:textId="77777777" w:rsidR="003E2BF4" w:rsidRDefault="003E2BF4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2204B9" w14:textId="77777777" w:rsidR="003E2BF4" w:rsidRDefault="003E2BF4" w:rsidP="00A84C12">
            <w:pPr>
              <w:tabs>
                <w:tab w:val="decimal" w:pos="-8001"/>
                <w:tab w:val="decimal" w:pos="0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3E2BF4" w14:paraId="04735777" w14:textId="77777777" w:rsidTr="00ED58A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E1331" w14:textId="77777777" w:rsidR="003E2BF4" w:rsidRDefault="003E2BF4" w:rsidP="00D760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  <w:r w:rsidRPr="00DB39C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18F1" w14:textId="77777777" w:rsidR="003E2BF4" w:rsidRDefault="006026CA" w:rsidP="003E2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7G; </w:t>
            </w:r>
            <w:r w:rsidR="003E2BF4">
              <w:rPr>
                <w:rFonts w:ascii="Arial" w:hAnsi="Arial" w:cs="Arial"/>
                <w:sz w:val="20"/>
                <w:szCs w:val="20"/>
              </w:rPr>
              <w:t xml:space="preserve">7J; 7L; </w:t>
            </w:r>
            <w:r>
              <w:rPr>
                <w:rFonts w:ascii="Arial" w:hAnsi="Arial" w:cs="Arial"/>
                <w:sz w:val="20"/>
                <w:szCs w:val="20"/>
              </w:rPr>
              <w:t xml:space="preserve">8E; </w:t>
            </w:r>
            <w:r w:rsidR="003E2BF4">
              <w:rPr>
                <w:rFonts w:ascii="Arial" w:hAnsi="Arial" w:cs="Arial"/>
                <w:sz w:val="20"/>
                <w:szCs w:val="20"/>
              </w:rPr>
              <w:t>8I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9CBC" w14:textId="77777777" w:rsidR="003E2BF4" w:rsidRDefault="003E2BF4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feet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9A135" w14:textId="77777777" w:rsidR="003E2BF4" w:rsidRDefault="003E2BF4" w:rsidP="006A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Slow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179E" w14:textId="77777777" w:rsidR="003E2BF4" w:rsidRDefault="003E2BF4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18C611" w14:textId="77777777" w:rsidR="003E2BF4" w:rsidRDefault="003E2BF4" w:rsidP="00A84C12">
            <w:pPr>
              <w:tabs>
                <w:tab w:val="decimal" w:pos="-8001"/>
                <w:tab w:val="decimal" w:pos="0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ED58AC" w14:paraId="71246032" w14:textId="77777777" w:rsidTr="00E8144B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F292D" w14:textId="77777777" w:rsidR="00ED58AC" w:rsidRDefault="00ED58AC" w:rsidP="00E92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  <w:r w:rsidRPr="00DB39C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0B7EFD" w14:textId="77777777" w:rsidR="00ED58AC" w:rsidRDefault="00ED58AC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5O; 6N; 6O; 7M; 7N; 7O; 8J; 8M; 8O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0D136902" w14:textId="77777777" w:rsidR="00ED58AC" w:rsidRDefault="00ED58AC" w:rsidP="00E92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  <w:r w:rsidRPr="006026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3CB034F0" w14:textId="77777777" w:rsidR="00ED58AC" w:rsidRDefault="00ED58AC" w:rsidP="00E9221D">
            <w:pPr>
              <w:rPr>
                <w:rFonts w:ascii="Arial" w:hAnsi="Arial" w:cs="Arial"/>
                <w:sz w:val="20"/>
                <w:szCs w:val="20"/>
              </w:rPr>
            </w:pPr>
            <w:r w:rsidRPr="006026CA">
              <w:rPr>
                <w:rFonts w:ascii="Arial" w:hAnsi="Arial" w:cs="Arial"/>
                <w:sz w:val="20"/>
                <w:szCs w:val="20"/>
              </w:rPr>
              <w:t>NR</w:t>
            </w:r>
            <w:r w:rsidRPr="006026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BB267" w14:textId="77777777" w:rsidR="00ED58AC" w:rsidRDefault="00ED58AC" w:rsidP="00A84C12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6CA">
              <w:rPr>
                <w:rFonts w:ascii="Arial" w:hAnsi="Arial" w:cs="Arial"/>
                <w:sz w:val="20"/>
                <w:szCs w:val="20"/>
              </w:rPr>
              <w:t>NR</w:t>
            </w:r>
            <w:r w:rsidRPr="006026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2803BE" w14:textId="77777777" w:rsidR="00ED58AC" w:rsidRDefault="00ED58AC" w:rsidP="00A84C12">
            <w:pPr>
              <w:tabs>
                <w:tab w:val="decimal" w:pos="-8001"/>
                <w:tab w:val="decimal" w:pos="0"/>
                <w:tab w:val="left" w:pos="2016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E2BF4" w14:paraId="1F008A6B" w14:textId="77777777" w:rsidTr="00E8144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45A5" w14:textId="77777777" w:rsidR="003E2BF4" w:rsidRDefault="003E2BF4" w:rsidP="003E2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7893" w14:textId="77777777" w:rsidR="003E2BF4" w:rsidRDefault="003E2BF4" w:rsidP="00E8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24D6AA1" w14:textId="77777777" w:rsidR="003E2BF4" w:rsidRDefault="003E2BF4" w:rsidP="00E814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SUBSURFACE DISPOSAL NOT RECOMMENDED</w:t>
            </w:r>
          </w:p>
        </w:tc>
      </w:tr>
    </w:tbl>
    <w:p w14:paraId="72CADBF2" w14:textId="77777777" w:rsidR="003E2BF4" w:rsidRDefault="003E2BF4" w:rsidP="003E2BF4"/>
    <w:p w14:paraId="6B64D224" w14:textId="77777777" w:rsidR="003E2BF4" w:rsidRDefault="003E2BF4" w:rsidP="003E2BF4">
      <w:r>
        <w:t>NOTES:</w:t>
      </w:r>
    </w:p>
    <w:p w14:paraId="15DE9967" w14:textId="77777777" w:rsidR="003E2BF4" w:rsidRDefault="003E2BF4" w:rsidP="003E2BF4"/>
    <w:p w14:paraId="17AFD4AB" w14:textId="77777777" w:rsidR="003E2BF4" w:rsidRDefault="003E2BF4" w:rsidP="006426BD">
      <w:pPr>
        <w:ind w:left="360" w:hanging="360"/>
      </w:pPr>
      <w:r w:rsidRPr="00DB39CE">
        <w:rPr>
          <w:vertAlign w:val="superscript"/>
        </w:rPr>
        <w:lastRenderedPageBreak/>
        <w:t>1</w:t>
      </w:r>
      <w:r>
        <w:tab/>
        <w:t>Limiting layers include fragipans; bedrock; compact glacial tills; seasonal high water table or other soil profile features that will materially affect the absorption of liquid from the disposal field.</w:t>
      </w:r>
    </w:p>
    <w:p w14:paraId="4F7E6C34" w14:textId="77777777" w:rsidR="003E2BF4" w:rsidRDefault="003E2BF4" w:rsidP="006426BD">
      <w:pPr>
        <w:ind w:left="360" w:hanging="360"/>
      </w:pPr>
    </w:p>
    <w:p w14:paraId="4009D6B1" w14:textId="77777777" w:rsidR="003E2BF4" w:rsidRDefault="003E2BF4" w:rsidP="006426BD">
      <w:pPr>
        <w:ind w:left="360" w:hanging="360"/>
      </w:pPr>
      <w:r w:rsidRPr="00DB39CE">
        <w:rPr>
          <w:vertAlign w:val="superscript"/>
        </w:rPr>
        <w:t>2</w:t>
      </w:r>
      <w:r>
        <w:tab/>
        <w:t xml:space="preserve">Soils in this group are less than the minimum percolation rate established in </w:t>
      </w:r>
      <w:r w:rsidR="006026CA">
        <w:t>Appendix A,</w:t>
      </w:r>
      <w:r w:rsidR="006026CA" w:rsidDel="006026CA">
        <w:t xml:space="preserve"> </w:t>
      </w:r>
      <w:r>
        <w:t>Illustration H as suitable for subsurface seepage systems.</w:t>
      </w:r>
    </w:p>
    <w:p w14:paraId="547E08EF" w14:textId="77777777" w:rsidR="003E2BF4" w:rsidRDefault="003E2BF4" w:rsidP="003E2BF4"/>
    <w:p w14:paraId="0229A15A" w14:textId="77777777" w:rsidR="006026CA" w:rsidRPr="006026CA" w:rsidRDefault="006026CA" w:rsidP="00E47561">
      <w:pPr>
        <w:tabs>
          <w:tab w:val="left" w:pos="360"/>
        </w:tabs>
      </w:pPr>
      <w:r w:rsidRPr="006026CA">
        <w:rPr>
          <w:vertAlign w:val="superscript"/>
        </w:rPr>
        <w:t>3</w:t>
      </w:r>
      <w:r w:rsidR="00E47561">
        <w:tab/>
      </w:r>
      <w:r w:rsidRPr="006026CA">
        <w:t>NR = Subsurface disposal system not recommended.</w:t>
      </w:r>
    </w:p>
    <w:p w14:paraId="121FBC16" w14:textId="77777777" w:rsidR="006026CA" w:rsidRDefault="006026CA" w:rsidP="003E2BF4"/>
    <w:p w14:paraId="667F48EC" w14:textId="77777777" w:rsidR="006026CA" w:rsidRDefault="006026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60726">
        <w:t>37</w:t>
      </w:r>
      <w:r>
        <w:t xml:space="preserve"> I</w:t>
      </w:r>
      <w:r w:rsidRPr="00D55B37">
        <w:t xml:space="preserve">ll. Reg. </w:t>
      </w:r>
      <w:r w:rsidR="00FF2BEA">
        <w:t>14994</w:t>
      </w:r>
      <w:r w:rsidRPr="00D55B37">
        <w:t xml:space="preserve">, effective </w:t>
      </w:r>
      <w:r w:rsidR="00FF2BEA">
        <w:t>August 28, 2013</w:t>
      </w:r>
      <w:r w:rsidRPr="00D55B37">
        <w:t>)</w:t>
      </w:r>
    </w:p>
    <w:p w14:paraId="3C1D67AB" w14:textId="77777777" w:rsidR="00AC67A9" w:rsidRDefault="00AC67A9" w:rsidP="00AC67A9">
      <w:r>
        <w:rPr>
          <w:b/>
          <w:bCs/>
        </w:rPr>
        <w:br w:type="page"/>
      </w:r>
      <w:r>
        <w:rPr>
          <w:b/>
          <w:bCs/>
        </w:rPr>
        <w:lastRenderedPageBreak/>
        <w:t>Section 905.APPENDIX A   Illustrations and Exhibits</w:t>
      </w:r>
    </w:p>
    <w:p w14:paraId="4F1ECE1B" w14:textId="77777777" w:rsidR="00AC67A9" w:rsidRDefault="00AC67A9" w:rsidP="00AC67A9">
      <w:pPr>
        <w:rPr>
          <w:b/>
        </w:rPr>
      </w:pPr>
    </w:p>
    <w:p w14:paraId="6BD5CA7B" w14:textId="77777777" w:rsidR="00AC67A9" w:rsidRDefault="00AC67A9" w:rsidP="00AC67A9">
      <w:r>
        <w:rPr>
          <w:b/>
          <w:bCs/>
        </w:rPr>
        <w:t>Section 905.</w:t>
      </w:r>
      <w:r w:rsidR="00E47561">
        <w:rPr>
          <w:b/>
          <w:bCs/>
        </w:rPr>
        <w:t>ILLUSTRATION</w:t>
      </w:r>
      <w:r>
        <w:rPr>
          <w:b/>
          <w:bCs/>
        </w:rPr>
        <w:t xml:space="preserve"> </w:t>
      </w:r>
      <w:r w:rsidR="00F32D73">
        <w:rPr>
          <w:b/>
          <w:bCs/>
        </w:rPr>
        <w:t>M</w:t>
      </w:r>
      <w:r>
        <w:rPr>
          <w:b/>
          <w:bCs/>
        </w:rPr>
        <w:t xml:space="preserve">   </w:t>
      </w:r>
      <w:r w:rsidR="00E47561">
        <w:rPr>
          <w:b/>
          <w:bCs/>
        </w:rPr>
        <w:t>Soil Suitability for On-Site Sewage Design</w:t>
      </w:r>
    </w:p>
    <w:p w14:paraId="03C5C760" w14:textId="77777777" w:rsidR="00AC67A9" w:rsidRDefault="00AC67A9" w:rsidP="00AC67A9"/>
    <w:p w14:paraId="557E568F" w14:textId="77777777" w:rsidR="00AC67A9" w:rsidRDefault="00AC67A9" w:rsidP="00AC67A9">
      <w:pPr>
        <w:outlineLvl w:val="0"/>
        <w:rPr>
          <w:b/>
        </w:rPr>
      </w:pPr>
      <w:r>
        <w:rPr>
          <w:b/>
        </w:rPr>
        <w:t xml:space="preserve">Section 905.EXHIBIT B   Key for Determining Sewage Loading Rates (Gallons/Square </w:t>
      </w:r>
      <w:r w:rsidR="0013636E">
        <w:rPr>
          <w:b/>
        </w:rPr>
        <w:t>Foot</w:t>
      </w:r>
      <w:r>
        <w:rPr>
          <w:b/>
        </w:rPr>
        <w:t>/Day)</w:t>
      </w:r>
    </w:p>
    <w:p w14:paraId="6ACB9DFD" w14:textId="77777777" w:rsidR="00AC67A9" w:rsidRDefault="00AC67A9" w:rsidP="00AC67A9"/>
    <w:tbl>
      <w:tblPr>
        <w:tblW w:w="10521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188"/>
        <w:gridCol w:w="900"/>
        <w:gridCol w:w="612"/>
        <w:gridCol w:w="558"/>
        <w:gridCol w:w="630"/>
        <w:gridCol w:w="548"/>
        <w:gridCol w:w="603"/>
        <w:gridCol w:w="540"/>
        <w:gridCol w:w="577"/>
        <w:gridCol w:w="585"/>
        <w:gridCol w:w="738"/>
        <w:gridCol w:w="522"/>
        <w:gridCol w:w="540"/>
        <w:gridCol w:w="540"/>
        <w:gridCol w:w="540"/>
        <w:gridCol w:w="540"/>
      </w:tblGrid>
      <w:tr w:rsidR="00E47561" w14:paraId="457F42CA" w14:textId="77777777" w:rsidTr="00646B86">
        <w:trPr>
          <w:cantSplit/>
          <w:trHeight w:val="495"/>
        </w:trPr>
        <w:tc>
          <w:tcPr>
            <w:tcW w:w="1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78DE49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Structure and</w:t>
            </w:r>
          </w:p>
          <w:p w14:paraId="57F4553C" w14:textId="77777777" w:rsidR="00E47561" w:rsidRDefault="00E47561" w:rsidP="00AC67A9">
            <w:pPr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5"/>
              </w:rPr>
              <w:t>Parent Material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5376B9E9" w14:textId="77777777" w:rsidR="00E47561" w:rsidRDefault="00E47561" w:rsidP="00E47561">
            <w:pPr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5"/>
              </w:rPr>
              <w:t>Single grain; Weak ;</w:t>
            </w:r>
          </w:p>
          <w:p w14:paraId="0CC6F4B1" w14:textId="77777777" w:rsidR="00E47561" w:rsidRDefault="00E47561" w:rsidP="00E47561">
            <w:pPr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5"/>
              </w:rPr>
              <w:t>Platy</w:t>
            </w:r>
            <w:r w:rsidRPr="006426BD">
              <w:rPr>
                <w:rFonts w:ascii="Arial" w:hAnsi="Arial"/>
                <w:sz w:val="15"/>
                <w:vertAlign w:val="superscript"/>
              </w:rPr>
              <w:t>2</w:t>
            </w:r>
          </w:p>
        </w:tc>
        <w:tc>
          <w:tcPr>
            <w:tcW w:w="539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5E3FF" w14:textId="77777777" w:rsidR="00E47561" w:rsidRDefault="00E47561" w:rsidP="00AC67A9">
            <w:pPr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5"/>
              </w:rPr>
              <w:t>Granular, Angular and Subangular Blocky; Prismatic</w:t>
            </w:r>
          </w:p>
        </w:tc>
        <w:tc>
          <w:tcPr>
            <w:tcW w:w="2682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28823B" w14:textId="77777777" w:rsidR="00E47561" w:rsidRDefault="00E47561" w:rsidP="00AC67A9">
            <w:pPr>
              <w:pBdr>
                <w:right w:val="double" w:sz="4" w:space="4" w:color="auto"/>
              </w:pBdr>
              <w:jc w:val="center"/>
              <w:rPr>
                <w:rFonts w:ascii="Arial" w:hAnsi="Arial"/>
                <w:sz w:val="15"/>
              </w:rPr>
            </w:pPr>
          </w:p>
          <w:p w14:paraId="2718EE0C" w14:textId="77777777" w:rsidR="00E47561" w:rsidRDefault="00E47561" w:rsidP="00AC67A9">
            <w:pPr>
              <w:pBdr>
                <w:right w:val="double" w:sz="4" w:space="4" w:color="auto"/>
              </w:pBdr>
              <w:jc w:val="center"/>
              <w:rPr>
                <w:rFonts w:ascii="Arial" w:hAnsi="Arial"/>
                <w:sz w:val="15"/>
              </w:rPr>
            </w:pPr>
          </w:p>
          <w:p w14:paraId="02710952" w14:textId="77777777" w:rsidR="00E47561" w:rsidRDefault="00E47561" w:rsidP="00AC67A9">
            <w:pPr>
              <w:pBdr>
                <w:right w:val="double" w:sz="4" w:space="4" w:color="auto"/>
              </w:pBdr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5"/>
              </w:rPr>
              <w:t>Structureless or Massive</w:t>
            </w:r>
          </w:p>
        </w:tc>
      </w:tr>
      <w:tr w:rsidR="00E47561" w14:paraId="48DF4840" w14:textId="77777777" w:rsidTr="00646B86">
        <w:trPr>
          <w:cantSplit/>
          <w:trHeight w:val="56"/>
        </w:trPr>
        <w:tc>
          <w:tcPr>
            <w:tcW w:w="15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321B79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</w:tcPr>
          <w:p w14:paraId="2354C481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0350A6" w14:textId="77777777" w:rsidR="00E47561" w:rsidRDefault="00E47561" w:rsidP="00495417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Loess: Outwash; Alluvium; Lacustrine</w:t>
            </w:r>
            <w:r w:rsidRPr="00AC67A9">
              <w:rPr>
                <w:rFonts w:ascii="Arial" w:hAnsi="Arial"/>
                <w:sz w:val="15"/>
                <w:vertAlign w:val="superscript"/>
              </w:rPr>
              <w:t>8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39A43B" w14:textId="77777777" w:rsidR="00E47561" w:rsidRDefault="00E47561" w:rsidP="00495417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Till</w:t>
            </w:r>
            <w:r>
              <w:rPr>
                <w:rFonts w:ascii="Arial" w:hAnsi="Arial"/>
                <w:sz w:val="15"/>
                <w:vertAlign w:val="superscript"/>
              </w:rPr>
              <w:t>3</w:t>
            </w:r>
          </w:p>
        </w:tc>
        <w:tc>
          <w:tcPr>
            <w:tcW w:w="26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5E408D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</w:p>
        </w:tc>
      </w:tr>
      <w:tr w:rsidR="00E47561" w14:paraId="5AFC3F29" w14:textId="77777777" w:rsidTr="00646B86">
        <w:trPr>
          <w:trHeight w:val="116"/>
        </w:trPr>
        <w:tc>
          <w:tcPr>
            <w:tcW w:w="15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38FB9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90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0D0D8932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5B550699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Week</w:t>
            </w:r>
          </w:p>
        </w:tc>
        <w:tc>
          <w:tcPr>
            <w:tcW w:w="1178" w:type="dxa"/>
            <w:gridSpan w:val="2"/>
            <w:tcBorders>
              <w:bottom w:val="double" w:sz="4" w:space="0" w:color="auto"/>
            </w:tcBorders>
            <w:vAlign w:val="bottom"/>
          </w:tcPr>
          <w:p w14:paraId="67EB07B4" w14:textId="77777777" w:rsidR="00E47561" w:rsidRDefault="00E47561" w:rsidP="00E47561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Moderate; Strong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</w:tcBorders>
            <w:vAlign w:val="bottom"/>
          </w:tcPr>
          <w:p w14:paraId="3E93625A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Strong</w:t>
            </w:r>
          </w:p>
        </w:tc>
        <w:tc>
          <w:tcPr>
            <w:tcW w:w="1900" w:type="dxa"/>
            <w:gridSpan w:val="3"/>
            <w:tcBorders>
              <w:bottom w:val="double" w:sz="4" w:space="0" w:color="auto"/>
            </w:tcBorders>
            <w:vAlign w:val="bottom"/>
          </w:tcPr>
          <w:p w14:paraId="3730E7FE" w14:textId="77777777" w:rsidR="00E47561" w:rsidRDefault="00E47561" w:rsidP="00AC67A9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Moderate; Strong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40D82F" w14:textId="77777777" w:rsidR="00E47561" w:rsidRDefault="00E47561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Loess; Outwash; Alluvium; Lacustrine</w:t>
            </w:r>
            <w:r w:rsidRPr="00495417">
              <w:rPr>
                <w:rFonts w:ascii="Arial" w:hAnsi="Arial"/>
                <w:sz w:val="15"/>
                <w:vertAlign w:val="superscript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4B265E7" w14:textId="77777777" w:rsidR="00E47561" w:rsidRDefault="00E47561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Till</w:t>
            </w:r>
            <w:r w:rsidRPr="006426BD">
              <w:rPr>
                <w:rFonts w:ascii="Arial" w:hAnsi="Arial"/>
                <w:sz w:val="15"/>
                <w:vertAlign w:val="superscript"/>
              </w:rPr>
              <w:t>3</w:t>
            </w:r>
            <w:r>
              <w:rPr>
                <w:rFonts w:ascii="Arial" w:hAnsi="Arial"/>
                <w:sz w:val="15"/>
              </w:rPr>
              <w:t xml:space="preserve"> </w:t>
            </w:r>
          </w:p>
        </w:tc>
      </w:tr>
      <w:tr w:rsidR="00AC67A9" w14:paraId="3264668C" w14:textId="77777777" w:rsidTr="00646B86">
        <w:trPr>
          <w:trHeight w:val="429"/>
        </w:trPr>
        <w:tc>
          <w:tcPr>
            <w:tcW w:w="154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0FE57C" w14:textId="77777777" w:rsidR="00AC67A9" w:rsidRDefault="00AC67A9" w:rsidP="00AC67A9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Moist Consistence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6EE37480" w14:textId="77777777" w:rsidR="00AC67A9" w:rsidRDefault="00AC67A9" w:rsidP="00AC67A9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lo vfr fr</w:t>
            </w:r>
          </w:p>
        </w:tc>
        <w:tc>
          <w:tcPr>
            <w:tcW w:w="612" w:type="dxa"/>
            <w:tcBorders>
              <w:top w:val="double" w:sz="4" w:space="0" w:color="auto"/>
            </w:tcBorders>
            <w:vAlign w:val="center"/>
          </w:tcPr>
          <w:p w14:paraId="26F94405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vfr fr</w:t>
            </w:r>
          </w:p>
        </w:tc>
        <w:tc>
          <w:tcPr>
            <w:tcW w:w="558" w:type="dxa"/>
            <w:tcBorders>
              <w:top w:val="double" w:sz="4" w:space="0" w:color="auto"/>
            </w:tcBorders>
            <w:vAlign w:val="center"/>
          </w:tcPr>
          <w:p w14:paraId="43B32E7C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4C0B2D81" w14:textId="77777777" w:rsidR="00AC67A9" w:rsidRDefault="00F32D73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</w:t>
            </w:r>
            <w:r w:rsidR="00AC67A9">
              <w:rPr>
                <w:rFonts w:ascii="Arial" w:hAnsi="Arial"/>
                <w:sz w:val="15"/>
              </w:rPr>
              <w:t>fr</w:t>
            </w:r>
          </w:p>
        </w:tc>
        <w:tc>
          <w:tcPr>
            <w:tcW w:w="548" w:type="dxa"/>
            <w:tcBorders>
              <w:top w:val="double" w:sz="4" w:space="0" w:color="auto"/>
            </w:tcBorders>
            <w:vAlign w:val="center"/>
          </w:tcPr>
          <w:p w14:paraId="63DD7B43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14:paraId="42CEAB88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vfr</w:t>
            </w:r>
            <w:r w:rsidR="00E47561"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fr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0D97535B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</w:t>
            </w:r>
          </w:p>
        </w:tc>
        <w:tc>
          <w:tcPr>
            <w:tcW w:w="577" w:type="dxa"/>
            <w:tcBorders>
              <w:top w:val="double" w:sz="4" w:space="0" w:color="auto"/>
            </w:tcBorders>
            <w:vAlign w:val="center"/>
          </w:tcPr>
          <w:p w14:paraId="0165807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fr</w:t>
            </w:r>
          </w:p>
        </w:tc>
        <w:tc>
          <w:tcPr>
            <w:tcW w:w="585" w:type="dxa"/>
            <w:tcBorders>
              <w:top w:val="double" w:sz="4" w:space="0" w:color="auto"/>
            </w:tcBorders>
            <w:vAlign w:val="center"/>
          </w:tcPr>
          <w:p w14:paraId="2DFDDD6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</w:t>
            </w:r>
          </w:p>
        </w:tc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14:paraId="7F23642C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vfi</w:t>
            </w:r>
          </w:p>
        </w:tc>
        <w:tc>
          <w:tcPr>
            <w:tcW w:w="522" w:type="dxa"/>
            <w:tcBorders>
              <w:top w:val="double" w:sz="4" w:space="0" w:color="auto"/>
            </w:tcBorders>
            <w:vAlign w:val="center"/>
          </w:tcPr>
          <w:p w14:paraId="0BC6FAB0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vfr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6B8BF63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fr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7370C835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48BD96C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vfr fr</w:t>
            </w: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4D73E8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 vfi</w:t>
            </w:r>
          </w:p>
        </w:tc>
      </w:tr>
      <w:tr w:rsidR="00AC67A9" w14:paraId="27B9E027" w14:textId="77777777" w:rsidTr="00646B86">
        <w:tc>
          <w:tcPr>
            <w:tcW w:w="1548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50BEC57A" w14:textId="77777777" w:rsidR="00AC67A9" w:rsidRDefault="00AC67A9" w:rsidP="00AC67A9">
            <w:pPr>
              <w:jc w:val="center"/>
              <w:rPr>
                <w:rFonts w:ascii="Helvetica" w:hAnsi="Helvetica"/>
                <w:w w:val="105"/>
                <w:sz w:val="15"/>
              </w:rPr>
            </w:pPr>
            <w:r>
              <w:rPr>
                <w:rFonts w:ascii="Helvetica" w:hAnsi="Helvetica"/>
                <w:w w:val="105"/>
                <w:sz w:val="15"/>
              </w:rPr>
              <w:t>Texture</w:t>
            </w:r>
          </w:p>
        </w:tc>
        <w:tc>
          <w:tcPr>
            <w:tcW w:w="900" w:type="dxa"/>
            <w:vAlign w:val="center"/>
          </w:tcPr>
          <w:p w14:paraId="41AAB123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A</w:t>
            </w:r>
          </w:p>
        </w:tc>
        <w:tc>
          <w:tcPr>
            <w:tcW w:w="612" w:type="dxa"/>
            <w:vAlign w:val="center"/>
          </w:tcPr>
          <w:p w14:paraId="4C5A610F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B</w:t>
            </w:r>
          </w:p>
        </w:tc>
        <w:tc>
          <w:tcPr>
            <w:tcW w:w="558" w:type="dxa"/>
            <w:vAlign w:val="center"/>
          </w:tcPr>
          <w:p w14:paraId="424A5204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C</w:t>
            </w:r>
          </w:p>
        </w:tc>
        <w:tc>
          <w:tcPr>
            <w:tcW w:w="630" w:type="dxa"/>
            <w:vAlign w:val="center"/>
          </w:tcPr>
          <w:p w14:paraId="38394DED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D</w:t>
            </w:r>
          </w:p>
        </w:tc>
        <w:tc>
          <w:tcPr>
            <w:tcW w:w="548" w:type="dxa"/>
            <w:vAlign w:val="center"/>
          </w:tcPr>
          <w:p w14:paraId="096F5B36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E</w:t>
            </w:r>
          </w:p>
        </w:tc>
        <w:tc>
          <w:tcPr>
            <w:tcW w:w="603" w:type="dxa"/>
            <w:vAlign w:val="center"/>
          </w:tcPr>
          <w:p w14:paraId="100ADF7E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F</w:t>
            </w:r>
          </w:p>
        </w:tc>
        <w:tc>
          <w:tcPr>
            <w:tcW w:w="540" w:type="dxa"/>
            <w:vAlign w:val="center"/>
          </w:tcPr>
          <w:p w14:paraId="0C2C9315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G</w:t>
            </w:r>
          </w:p>
        </w:tc>
        <w:tc>
          <w:tcPr>
            <w:tcW w:w="577" w:type="dxa"/>
            <w:vAlign w:val="center"/>
          </w:tcPr>
          <w:p w14:paraId="251349D9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H</w:t>
            </w:r>
          </w:p>
        </w:tc>
        <w:tc>
          <w:tcPr>
            <w:tcW w:w="585" w:type="dxa"/>
            <w:vAlign w:val="center"/>
          </w:tcPr>
          <w:p w14:paraId="7004CCAA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I</w:t>
            </w:r>
          </w:p>
        </w:tc>
        <w:tc>
          <w:tcPr>
            <w:tcW w:w="738" w:type="dxa"/>
            <w:vAlign w:val="center"/>
          </w:tcPr>
          <w:p w14:paraId="032C96DD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J</w:t>
            </w:r>
          </w:p>
        </w:tc>
        <w:tc>
          <w:tcPr>
            <w:tcW w:w="522" w:type="dxa"/>
            <w:vAlign w:val="center"/>
          </w:tcPr>
          <w:p w14:paraId="60A44E8F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K</w:t>
            </w:r>
          </w:p>
        </w:tc>
        <w:tc>
          <w:tcPr>
            <w:tcW w:w="540" w:type="dxa"/>
            <w:vAlign w:val="center"/>
          </w:tcPr>
          <w:p w14:paraId="1A66BF96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L</w:t>
            </w:r>
          </w:p>
        </w:tc>
        <w:tc>
          <w:tcPr>
            <w:tcW w:w="540" w:type="dxa"/>
          </w:tcPr>
          <w:p w14:paraId="72D09CBB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M</w:t>
            </w:r>
          </w:p>
        </w:tc>
        <w:tc>
          <w:tcPr>
            <w:tcW w:w="540" w:type="dxa"/>
            <w:vAlign w:val="center"/>
          </w:tcPr>
          <w:p w14:paraId="48199776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8D46881" w14:textId="77777777" w:rsidR="00AC67A9" w:rsidRDefault="00AC67A9" w:rsidP="00AC67A9">
            <w:pPr>
              <w:jc w:val="center"/>
              <w:rPr>
                <w:rFonts w:ascii="Arial" w:hAnsi="Arial"/>
                <w:spacing w:val="-20"/>
                <w:sz w:val="15"/>
              </w:rPr>
            </w:pPr>
            <w:r>
              <w:rPr>
                <w:rFonts w:ascii="Arial" w:hAnsi="Arial"/>
                <w:spacing w:val="-20"/>
                <w:sz w:val="15"/>
              </w:rPr>
              <w:t>O</w:t>
            </w:r>
          </w:p>
        </w:tc>
      </w:tr>
      <w:tr w:rsidR="00AC67A9" w14:paraId="7D337395" w14:textId="77777777" w:rsidTr="00646B86">
        <w:trPr>
          <w:trHeight w:val="1295"/>
        </w:trPr>
        <w:tc>
          <w:tcPr>
            <w:tcW w:w="360" w:type="dxa"/>
            <w:tcBorders>
              <w:left w:val="double" w:sz="4" w:space="0" w:color="auto"/>
              <w:right w:val="nil"/>
            </w:tcBorders>
          </w:tcPr>
          <w:p w14:paraId="20D8EFFE" w14:textId="77777777" w:rsidR="00AC67A9" w:rsidRDefault="00AC67A9" w:rsidP="00AC67A9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</w:t>
            </w:r>
          </w:p>
        </w:tc>
        <w:tc>
          <w:tcPr>
            <w:tcW w:w="1188" w:type="dxa"/>
            <w:tcBorders>
              <w:left w:val="nil"/>
            </w:tcBorders>
          </w:tcPr>
          <w:p w14:paraId="3D7BA31D" w14:textId="77777777" w:rsidR="00AC67A9" w:rsidRDefault="00AC67A9" w:rsidP="00F32D73">
            <w:pPr>
              <w:ind w:left="-90" w:firstLine="9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Fragmental;  Ext. or Very gravelly sand </w:t>
            </w:r>
          </w:p>
        </w:tc>
        <w:tc>
          <w:tcPr>
            <w:tcW w:w="900" w:type="dxa"/>
            <w:vAlign w:val="center"/>
          </w:tcPr>
          <w:p w14:paraId="4B2D6015" w14:textId="77777777" w:rsidR="00AC67A9" w:rsidRDefault="00AC67A9" w:rsidP="00037E8A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&gt; 1.00</w:t>
            </w:r>
            <w:r w:rsidRPr="00AC67A9">
              <w:rPr>
                <w:rFonts w:ascii="Arial" w:hAnsi="Arial"/>
                <w:sz w:val="15"/>
                <w:vertAlign w:val="superscript"/>
              </w:rPr>
              <w:t>4</w:t>
            </w:r>
          </w:p>
        </w:tc>
        <w:tc>
          <w:tcPr>
            <w:tcW w:w="612" w:type="dxa"/>
            <w:vAlign w:val="center"/>
          </w:tcPr>
          <w:p w14:paraId="26CBE99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  <w:r>
              <w:rPr>
                <w:rFonts w:ascii="Arial" w:hAnsi="Arial"/>
                <w:sz w:val="15"/>
                <w:vertAlign w:val="superscript"/>
              </w:rPr>
              <w:t>5</w:t>
            </w:r>
          </w:p>
        </w:tc>
        <w:tc>
          <w:tcPr>
            <w:tcW w:w="558" w:type="dxa"/>
            <w:vAlign w:val="center"/>
          </w:tcPr>
          <w:p w14:paraId="77CCDECE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30" w:type="dxa"/>
            <w:vAlign w:val="center"/>
          </w:tcPr>
          <w:p w14:paraId="098C715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8" w:type="dxa"/>
            <w:vAlign w:val="center"/>
          </w:tcPr>
          <w:p w14:paraId="6BE4A451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03" w:type="dxa"/>
            <w:vAlign w:val="center"/>
          </w:tcPr>
          <w:p w14:paraId="3D809A7B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09B33F9F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77" w:type="dxa"/>
            <w:vAlign w:val="center"/>
          </w:tcPr>
          <w:p w14:paraId="3C9C6F8F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85" w:type="dxa"/>
            <w:vAlign w:val="center"/>
          </w:tcPr>
          <w:p w14:paraId="58708EA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738" w:type="dxa"/>
            <w:vAlign w:val="center"/>
          </w:tcPr>
          <w:p w14:paraId="711D5E01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22" w:type="dxa"/>
            <w:vAlign w:val="center"/>
          </w:tcPr>
          <w:p w14:paraId="0EAC3531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7F8150C5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1F0489B5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0C23AD37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FB8BCE5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</w:tr>
      <w:tr w:rsidR="00AC67A9" w14:paraId="024792AC" w14:textId="77777777" w:rsidTr="00646B86">
        <w:trPr>
          <w:trHeight w:val="1088"/>
        </w:trPr>
        <w:tc>
          <w:tcPr>
            <w:tcW w:w="360" w:type="dxa"/>
            <w:tcBorders>
              <w:left w:val="double" w:sz="4" w:space="0" w:color="auto"/>
              <w:right w:val="nil"/>
            </w:tcBorders>
          </w:tcPr>
          <w:p w14:paraId="39E60587" w14:textId="77777777" w:rsidR="00AC67A9" w:rsidRDefault="00AC67A9" w:rsidP="00AC67A9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2.</w:t>
            </w:r>
          </w:p>
        </w:tc>
        <w:tc>
          <w:tcPr>
            <w:tcW w:w="1188" w:type="dxa"/>
            <w:tcBorders>
              <w:left w:val="nil"/>
            </w:tcBorders>
          </w:tcPr>
          <w:p w14:paraId="486EE32F" w14:textId="77777777" w:rsidR="00AC67A9" w:rsidRDefault="00AC67A9" w:rsidP="00AC67A9">
            <w:pPr>
              <w:ind w:left="-6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Sand; Loamy course sand; Loamy sand;  </w:t>
            </w:r>
            <w:r w:rsidR="00785630">
              <w:rPr>
                <w:rFonts w:ascii="Arial" w:hAnsi="Arial"/>
                <w:sz w:val="15"/>
              </w:rPr>
              <w:t>Gravelly sand; Coa</w:t>
            </w:r>
            <w:r>
              <w:rPr>
                <w:rFonts w:ascii="Arial" w:hAnsi="Arial"/>
                <w:sz w:val="15"/>
              </w:rPr>
              <w:t>rse sand; Gravelly loamy sand</w:t>
            </w:r>
          </w:p>
        </w:tc>
        <w:tc>
          <w:tcPr>
            <w:tcW w:w="900" w:type="dxa"/>
            <w:vAlign w:val="center"/>
          </w:tcPr>
          <w:p w14:paraId="610E656D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1.00</w:t>
            </w:r>
          </w:p>
        </w:tc>
        <w:tc>
          <w:tcPr>
            <w:tcW w:w="612" w:type="dxa"/>
            <w:vAlign w:val="center"/>
          </w:tcPr>
          <w:p w14:paraId="0056014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1.00</w:t>
            </w:r>
          </w:p>
        </w:tc>
        <w:tc>
          <w:tcPr>
            <w:tcW w:w="558" w:type="dxa"/>
            <w:vAlign w:val="center"/>
          </w:tcPr>
          <w:p w14:paraId="7E7B01B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30" w:type="dxa"/>
            <w:vAlign w:val="center"/>
          </w:tcPr>
          <w:p w14:paraId="4FFDA0EC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8" w:type="dxa"/>
            <w:vAlign w:val="center"/>
          </w:tcPr>
          <w:p w14:paraId="5013650F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03" w:type="dxa"/>
            <w:vAlign w:val="center"/>
          </w:tcPr>
          <w:p w14:paraId="1318DCCC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3BDB4A9D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77" w:type="dxa"/>
            <w:vAlign w:val="center"/>
          </w:tcPr>
          <w:p w14:paraId="66CA2DF8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85" w:type="dxa"/>
            <w:vAlign w:val="center"/>
          </w:tcPr>
          <w:p w14:paraId="75526120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738" w:type="dxa"/>
            <w:vAlign w:val="center"/>
          </w:tcPr>
          <w:p w14:paraId="74650740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22" w:type="dxa"/>
            <w:vAlign w:val="center"/>
          </w:tcPr>
          <w:p w14:paraId="62D4218D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1.00</w:t>
            </w:r>
          </w:p>
        </w:tc>
        <w:tc>
          <w:tcPr>
            <w:tcW w:w="540" w:type="dxa"/>
            <w:vAlign w:val="center"/>
          </w:tcPr>
          <w:p w14:paraId="7F180F70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5915272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1B8B2F7A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5A912EB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</w:tr>
      <w:tr w:rsidR="00AC67A9" w14:paraId="5C30310C" w14:textId="77777777" w:rsidTr="00646B86">
        <w:trPr>
          <w:trHeight w:val="575"/>
        </w:trPr>
        <w:tc>
          <w:tcPr>
            <w:tcW w:w="360" w:type="dxa"/>
            <w:tcBorders>
              <w:left w:val="double" w:sz="4" w:space="0" w:color="auto"/>
              <w:bottom w:val="nil"/>
              <w:right w:val="nil"/>
            </w:tcBorders>
          </w:tcPr>
          <w:p w14:paraId="0ED28709" w14:textId="77777777" w:rsidR="00AC67A9" w:rsidRDefault="00AC67A9" w:rsidP="00AC67A9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3.</w:t>
            </w:r>
          </w:p>
        </w:tc>
        <w:tc>
          <w:tcPr>
            <w:tcW w:w="1188" w:type="dxa"/>
            <w:tcBorders>
              <w:left w:val="nil"/>
              <w:bottom w:val="nil"/>
            </w:tcBorders>
          </w:tcPr>
          <w:p w14:paraId="3D9320BD" w14:textId="77777777" w:rsidR="00AC67A9" w:rsidRDefault="00AC67A9" w:rsidP="00AC67A9">
            <w:pPr>
              <w:tabs>
                <w:tab w:val="left" w:pos="-81"/>
              </w:tabs>
              <w:ind w:left="-81" w:right="314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Fine sand; Loamy fine sand</w:t>
            </w:r>
            <w:r w:rsidR="00785630">
              <w:rPr>
                <w:rFonts w:ascii="Arial" w:hAnsi="Arial"/>
                <w:sz w:val="15"/>
              </w:rPr>
              <w:t>; Coa</w:t>
            </w:r>
            <w:r>
              <w:rPr>
                <w:rFonts w:ascii="Arial" w:hAnsi="Arial"/>
                <w:sz w:val="15"/>
              </w:rPr>
              <w:t>rse sandy loam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05BD38B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0.84</w:t>
            </w:r>
          </w:p>
        </w:tc>
        <w:tc>
          <w:tcPr>
            <w:tcW w:w="612" w:type="dxa"/>
            <w:tcBorders>
              <w:bottom w:val="nil"/>
            </w:tcBorders>
            <w:vAlign w:val="center"/>
          </w:tcPr>
          <w:p w14:paraId="6DCF5003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0.91</w:t>
            </w:r>
          </w:p>
        </w:tc>
        <w:tc>
          <w:tcPr>
            <w:tcW w:w="558" w:type="dxa"/>
            <w:tcBorders>
              <w:bottom w:val="nil"/>
            </w:tcBorders>
            <w:vAlign w:val="center"/>
          </w:tcPr>
          <w:p w14:paraId="453D7F19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N/A 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6341AD3C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14:paraId="699FB7C0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14:paraId="2F59429A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0E5CDF78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77" w:type="dxa"/>
            <w:tcBorders>
              <w:bottom w:val="nil"/>
            </w:tcBorders>
            <w:vAlign w:val="center"/>
          </w:tcPr>
          <w:p w14:paraId="1BF5CA0D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85" w:type="dxa"/>
            <w:tcBorders>
              <w:bottom w:val="nil"/>
            </w:tcBorders>
            <w:vAlign w:val="center"/>
          </w:tcPr>
          <w:p w14:paraId="3F5504D4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738" w:type="dxa"/>
            <w:tcBorders>
              <w:bottom w:val="nil"/>
            </w:tcBorders>
            <w:vAlign w:val="center"/>
          </w:tcPr>
          <w:p w14:paraId="3BA70405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22" w:type="dxa"/>
            <w:tcBorders>
              <w:bottom w:val="nil"/>
            </w:tcBorders>
            <w:vAlign w:val="center"/>
          </w:tcPr>
          <w:p w14:paraId="115206D7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0.91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12DD237A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0.84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48A6A9BB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3CCA3D6E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tcBorders>
              <w:bottom w:val="nil"/>
              <w:right w:val="double" w:sz="4" w:space="0" w:color="auto"/>
            </w:tcBorders>
            <w:vAlign w:val="center"/>
          </w:tcPr>
          <w:p w14:paraId="35A37E47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</w:tr>
      <w:tr w:rsidR="00AC67A9" w14:paraId="18BC3969" w14:textId="77777777" w:rsidTr="00646B86">
        <w:trPr>
          <w:trHeight w:val="1214"/>
        </w:trPr>
        <w:tc>
          <w:tcPr>
            <w:tcW w:w="360" w:type="dxa"/>
            <w:tcBorders>
              <w:left w:val="double" w:sz="4" w:space="0" w:color="auto"/>
              <w:bottom w:val="nil"/>
              <w:right w:val="nil"/>
            </w:tcBorders>
          </w:tcPr>
          <w:p w14:paraId="3FD68F99" w14:textId="77777777" w:rsidR="00AC67A9" w:rsidRDefault="00AC67A9" w:rsidP="00AC67A9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4.</w:t>
            </w:r>
          </w:p>
        </w:tc>
        <w:tc>
          <w:tcPr>
            <w:tcW w:w="1188" w:type="dxa"/>
            <w:tcBorders>
              <w:left w:val="nil"/>
              <w:bottom w:val="nil"/>
            </w:tcBorders>
          </w:tcPr>
          <w:p w14:paraId="254FAC30" w14:textId="77777777" w:rsidR="00AC67A9" w:rsidRDefault="00AC67A9" w:rsidP="00AC67A9">
            <w:pPr>
              <w:tabs>
                <w:tab w:val="left" w:pos="-81"/>
                <w:tab w:val="left" w:pos="900"/>
              </w:tabs>
              <w:ind w:left="-81" w:right="144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Sandy loam; Fine sandy loam; Gravelly sandy loam; Gravelly loam; Gravelly silt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5"/>
              </w:rPr>
              <w:t>loam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7C8D6B7A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0.75</w:t>
            </w:r>
          </w:p>
        </w:tc>
        <w:tc>
          <w:tcPr>
            <w:tcW w:w="612" w:type="dxa"/>
            <w:tcBorders>
              <w:bottom w:val="nil"/>
            </w:tcBorders>
            <w:vAlign w:val="center"/>
          </w:tcPr>
          <w:p w14:paraId="5861107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0.75 </w:t>
            </w:r>
          </w:p>
        </w:tc>
        <w:tc>
          <w:tcPr>
            <w:tcW w:w="558" w:type="dxa"/>
            <w:tcBorders>
              <w:bottom w:val="nil"/>
            </w:tcBorders>
            <w:vAlign w:val="center"/>
          </w:tcPr>
          <w:p w14:paraId="1EC0B943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N.A 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628FFCA1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0.84 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14:paraId="48DB9CA8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14:paraId="2C15AFA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</w:t>
            </w:r>
            <w:r w:rsidR="00646B86">
              <w:rPr>
                <w:rFonts w:ascii="Arial" w:hAnsi="Arial"/>
                <w:sz w:val="15"/>
              </w:rPr>
              <w:t>.</w:t>
            </w:r>
            <w:r>
              <w:rPr>
                <w:rFonts w:ascii="Arial" w:hAnsi="Arial"/>
                <w:sz w:val="15"/>
              </w:rPr>
              <w:t>69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57004C3E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77" w:type="dxa"/>
            <w:tcBorders>
              <w:bottom w:val="nil"/>
            </w:tcBorders>
            <w:vAlign w:val="center"/>
          </w:tcPr>
          <w:p w14:paraId="4179D7AA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85" w:type="dxa"/>
            <w:tcBorders>
              <w:bottom w:val="nil"/>
            </w:tcBorders>
            <w:vAlign w:val="center"/>
          </w:tcPr>
          <w:p w14:paraId="7A53793C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0.75</w:t>
            </w:r>
          </w:p>
        </w:tc>
        <w:tc>
          <w:tcPr>
            <w:tcW w:w="738" w:type="dxa"/>
            <w:tcBorders>
              <w:bottom w:val="nil"/>
            </w:tcBorders>
            <w:vAlign w:val="center"/>
          </w:tcPr>
          <w:p w14:paraId="6F5EE2E3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22" w:type="dxa"/>
            <w:tcBorders>
              <w:bottom w:val="nil"/>
            </w:tcBorders>
            <w:vAlign w:val="center"/>
          </w:tcPr>
          <w:p w14:paraId="2633147B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0.84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10A5697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0.75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34CB7EE1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0.69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7DCF3B40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540" w:type="dxa"/>
            <w:tcBorders>
              <w:bottom w:val="nil"/>
              <w:right w:val="double" w:sz="4" w:space="0" w:color="auto"/>
            </w:tcBorders>
            <w:vAlign w:val="center"/>
          </w:tcPr>
          <w:p w14:paraId="12210B53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0.52</w:t>
            </w:r>
          </w:p>
        </w:tc>
      </w:tr>
      <w:tr w:rsidR="00AC67A9" w14:paraId="7A506B5D" w14:textId="77777777" w:rsidTr="00646B86">
        <w:trPr>
          <w:trHeight w:val="1169"/>
        </w:trPr>
        <w:tc>
          <w:tcPr>
            <w:tcW w:w="360" w:type="dxa"/>
            <w:tcBorders>
              <w:left w:val="double" w:sz="4" w:space="0" w:color="auto"/>
              <w:right w:val="nil"/>
            </w:tcBorders>
          </w:tcPr>
          <w:p w14:paraId="07F324D9" w14:textId="77777777" w:rsidR="00AC67A9" w:rsidRDefault="00AC67A9" w:rsidP="00AC67A9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5.</w:t>
            </w:r>
          </w:p>
        </w:tc>
        <w:tc>
          <w:tcPr>
            <w:tcW w:w="1188" w:type="dxa"/>
            <w:tcBorders>
              <w:left w:val="nil"/>
            </w:tcBorders>
          </w:tcPr>
          <w:p w14:paraId="15D9590C" w14:textId="77777777" w:rsidR="00AC67A9" w:rsidRDefault="00AC67A9" w:rsidP="00AC67A9">
            <w:pPr>
              <w:ind w:left="-81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Loam; Silt loam; Very fine sandy loam; Sandy clay loam; Silt; Very fine sand; Loamy very fine sand; Gravelly clay loam</w:t>
            </w:r>
          </w:p>
        </w:tc>
        <w:tc>
          <w:tcPr>
            <w:tcW w:w="900" w:type="dxa"/>
            <w:vAlign w:val="center"/>
          </w:tcPr>
          <w:p w14:paraId="4E39EE63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612" w:type="dxa"/>
            <w:vAlign w:val="center"/>
          </w:tcPr>
          <w:p w14:paraId="1F7B1B51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0.69 </w:t>
            </w:r>
          </w:p>
        </w:tc>
        <w:tc>
          <w:tcPr>
            <w:tcW w:w="558" w:type="dxa"/>
            <w:vAlign w:val="center"/>
          </w:tcPr>
          <w:p w14:paraId="50D3B39D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630" w:type="dxa"/>
            <w:vAlign w:val="center"/>
          </w:tcPr>
          <w:p w14:paraId="649E68EC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0.75</w:t>
            </w:r>
          </w:p>
        </w:tc>
        <w:tc>
          <w:tcPr>
            <w:tcW w:w="548" w:type="dxa"/>
            <w:vAlign w:val="center"/>
          </w:tcPr>
          <w:p w14:paraId="2C2C0C3D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603" w:type="dxa"/>
            <w:vAlign w:val="center"/>
          </w:tcPr>
          <w:p w14:paraId="30DE4638" w14:textId="77777777" w:rsidR="00AC67A9" w:rsidRDefault="00AC67A9" w:rsidP="00F32D73">
            <w:pPr>
              <w:ind w:left="-100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0.45</w:t>
            </w:r>
            <w:r w:rsidRPr="00AC67A9">
              <w:rPr>
                <w:rFonts w:ascii="Arial" w:hAnsi="Arial"/>
                <w:sz w:val="15"/>
                <w:vertAlign w:val="superscript"/>
              </w:rPr>
              <w:t>6</w:t>
            </w:r>
            <w:r>
              <w:rPr>
                <w:rFonts w:ascii="Arial" w:hAnsi="Arial"/>
                <w:sz w:val="15"/>
                <w:vertAlign w:val="superscript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A38A5D0" w14:textId="77777777" w:rsidR="00AC67A9" w:rsidRDefault="00AC67A9" w:rsidP="00F32D73">
            <w:pPr>
              <w:ind w:left="-100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0.40</w:t>
            </w:r>
            <w:r w:rsidRPr="00AC67A9">
              <w:rPr>
                <w:rFonts w:ascii="Arial" w:hAnsi="Arial"/>
                <w:sz w:val="15"/>
                <w:vertAlign w:val="superscript"/>
              </w:rPr>
              <w:t>6</w:t>
            </w:r>
            <w:r>
              <w:rPr>
                <w:rFonts w:ascii="Arial" w:hAnsi="Arial"/>
                <w:sz w:val="15"/>
              </w:rPr>
              <w:t xml:space="preserve"> </w:t>
            </w:r>
          </w:p>
        </w:tc>
        <w:tc>
          <w:tcPr>
            <w:tcW w:w="577" w:type="dxa"/>
            <w:vAlign w:val="center"/>
          </w:tcPr>
          <w:p w14:paraId="4A3E03BD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585" w:type="dxa"/>
            <w:vAlign w:val="center"/>
          </w:tcPr>
          <w:p w14:paraId="4822481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738" w:type="dxa"/>
            <w:vAlign w:val="center"/>
          </w:tcPr>
          <w:p w14:paraId="6633AF48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N/A </w:t>
            </w:r>
          </w:p>
        </w:tc>
        <w:tc>
          <w:tcPr>
            <w:tcW w:w="522" w:type="dxa"/>
            <w:vAlign w:val="center"/>
          </w:tcPr>
          <w:p w14:paraId="67D847B4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540" w:type="dxa"/>
            <w:vAlign w:val="center"/>
          </w:tcPr>
          <w:p w14:paraId="6F43A977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540" w:type="dxa"/>
            <w:vAlign w:val="center"/>
          </w:tcPr>
          <w:p w14:paraId="11C93BB6" w14:textId="77777777" w:rsidR="00AC67A9" w:rsidRDefault="00AC67A9" w:rsidP="00646B86">
            <w:pPr>
              <w:ind w:left="-117" w:right="-9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0.45</w:t>
            </w:r>
            <w:r w:rsidRPr="00AC67A9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40" w:type="dxa"/>
            <w:vAlign w:val="center"/>
          </w:tcPr>
          <w:p w14:paraId="700463CB" w14:textId="77777777" w:rsidR="00AC67A9" w:rsidRDefault="00AC67A9" w:rsidP="00646B86">
            <w:pPr>
              <w:ind w:left="-117" w:right="-9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0.27</w:t>
            </w:r>
            <w:r w:rsidRPr="00AC67A9">
              <w:rPr>
                <w:rFonts w:ascii="Arial" w:hAnsi="Arial"/>
                <w:sz w:val="15"/>
                <w:vertAlign w:val="superscript"/>
              </w:rPr>
              <w:t>6</w:t>
            </w:r>
            <w:r>
              <w:rPr>
                <w:rFonts w:ascii="Arial" w:hAnsi="Arial"/>
                <w:sz w:val="15"/>
              </w:rPr>
              <w:t xml:space="preserve"> 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375692A" w14:textId="77777777" w:rsidR="00AC67A9" w:rsidRDefault="00673E06" w:rsidP="00646B86">
            <w:pPr>
              <w:ind w:left="-99" w:right="-9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N/R</w:t>
            </w:r>
            <w:r w:rsidRPr="00673E06">
              <w:rPr>
                <w:rFonts w:ascii="Arial" w:hAnsi="Arial"/>
                <w:sz w:val="15"/>
                <w:vertAlign w:val="superscript"/>
              </w:rPr>
              <w:t>7</w:t>
            </w:r>
            <w:r>
              <w:rPr>
                <w:rFonts w:ascii="Arial" w:hAnsi="Arial"/>
                <w:sz w:val="15"/>
              </w:rPr>
              <w:t xml:space="preserve"> </w:t>
            </w:r>
          </w:p>
        </w:tc>
      </w:tr>
      <w:tr w:rsidR="00AC67A9" w14:paraId="1921033F" w14:textId="77777777" w:rsidTr="00646B86">
        <w:trPr>
          <w:trHeight w:val="485"/>
        </w:trPr>
        <w:tc>
          <w:tcPr>
            <w:tcW w:w="360" w:type="dxa"/>
            <w:tcBorders>
              <w:left w:val="double" w:sz="4" w:space="0" w:color="auto"/>
              <w:right w:val="nil"/>
            </w:tcBorders>
          </w:tcPr>
          <w:p w14:paraId="7A33B968" w14:textId="77777777" w:rsidR="00AC67A9" w:rsidRDefault="00AC67A9" w:rsidP="00AC67A9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6.</w:t>
            </w:r>
          </w:p>
        </w:tc>
        <w:tc>
          <w:tcPr>
            <w:tcW w:w="1188" w:type="dxa"/>
            <w:tcBorders>
              <w:left w:val="nil"/>
            </w:tcBorders>
          </w:tcPr>
          <w:p w14:paraId="2D5CB6E7" w14:textId="77777777" w:rsidR="00AC67A9" w:rsidRDefault="00AC67A9" w:rsidP="00AC67A9">
            <w:pPr>
              <w:ind w:left="-81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Silty clay loam (&lt;35% c); Clay loam (&lt; 35% c)</w:t>
            </w:r>
          </w:p>
        </w:tc>
        <w:tc>
          <w:tcPr>
            <w:tcW w:w="900" w:type="dxa"/>
            <w:vAlign w:val="center"/>
          </w:tcPr>
          <w:p w14:paraId="58E199F4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.052</w:t>
            </w:r>
          </w:p>
        </w:tc>
        <w:tc>
          <w:tcPr>
            <w:tcW w:w="612" w:type="dxa"/>
            <w:vAlign w:val="center"/>
          </w:tcPr>
          <w:p w14:paraId="61DBFDE8" w14:textId="77777777" w:rsidR="00AC67A9" w:rsidRDefault="00673E06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558" w:type="dxa"/>
            <w:vAlign w:val="center"/>
          </w:tcPr>
          <w:p w14:paraId="4FA88612" w14:textId="77777777" w:rsidR="00AC67A9" w:rsidRDefault="00AC67A9" w:rsidP="00F32D73">
            <w:pPr>
              <w:ind w:left="-10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0.45</w:t>
            </w:r>
            <w:r w:rsidR="005C1DC2" w:rsidRP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630" w:type="dxa"/>
            <w:vAlign w:val="center"/>
          </w:tcPr>
          <w:p w14:paraId="0F2C43BF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548" w:type="dxa"/>
            <w:vAlign w:val="center"/>
          </w:tcPr>
          <w:p w14:paraId="302FBCBF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603" w:type="dxa"/>
            <w:vAlign w:val="center"/>
          </w:tcPr>
          <w:p w14:paraId="3268B45E" w14:textId="77777777" w:rsidR="00AC67A9" w:rsidRDefault="00673E06" w:rsidP="00F32D73">
            <w:pPr>
              <w:ind w:left="-11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0.40</w:t>
            </w:r>
            <w:r w:rsidRPr="00673E06">
              <w:rPr>
                <w:rFonts w:ascii="Arial" w:hAnsi="Arial"/>
                <w:sz w:val="15"/>
                <w:vertAlign w:val="superscript"/>
              </w:rPr>
              <w:t>8</w:t>
            </w:r>
            <w:r>
              <w:rPr>
                <w:rFonts w:ascii="Arial" w:hAnsi="Arial"/>
                <w:sz w:val="15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5DC50D6" w14:textId="77777777" w:rsidR="00AC67A9" w:rsidRDefault="00673E06" w:rsidP="00F32D73">
            <w:pPr>
              <w:ind w:left="-100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0.27</w:t>
            </w:r>
            <w:r w:rsidRPr="00673E06">
              <w:rPr>
                <w:rFonts w:ascii="Arial" w:hAnsi="Arial"/>
                <w:sz w:val="15"/>
                <w:vertAlign w:val="superscript"/>
              </w:rPr>
              <w:t>6</w:t>
            </w:r>
            <w:r>
              <w:rPr>
                <w:rFonts w:ascii="Arial" w:hAnsi="Arial"/>
                <w:sz w:val="15"/>
              </w:rPr>
              <w:t xml:space="preserve"> </w:t>
            </w:r>
          </w:p>
        </w:tc>
        <w:tc>
          <w:tcPr>
            <w:tcW w:w="577" w:type="dxa"/>
            <w:vAlign w:val="center"/>
          </w:tcPr>
          <w:p w14:paraId="20162804" w14:textId="77777777" w:rsidR="00AC67A9" w:rsidRDefault="00673E06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0.52 </w:t>
            </w:r>
          </w:p>
        </w:tc>
        <w:tc>
          <w:tcPr>
            <w:tcW w:w="585" w:type="dxa"/>
            <w:vAlign w:val="center"/>
          </w:tcPr>
          <w:p w14:paraId="0D09E81D" w14:textId="77777777" w:rsidR="00AC67A9" w:rsidRDefault="00AC67A9" w:rsidP="00F32D73">
            <w:pPr>
              <w:ind w:left="-63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0.40</w:t>
            </w:r>
            <w:r w:rsid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738" w:type="dxa"/>
            <w:vAlign w:val="center"/>
          </w:tcPr>
          <w:p w14:paraId="501A5F06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0.27</w:t>
            </w:r>
            <w:r w:rsid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22" w:type="dxa"/>
            <w:vAlign w:val="center"/>
          </w:tcPr>
          <w:p w14:paraId="1EBC55C1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540" w:type="dxa"/>
            <w:vAlign w:val="center"/>
          </w:tcPr>
          <w:p w14:paraId="3A328828" w14:textId="77777777" w:rsidR="00AC67A9" w:rsidRDefault="00AC67A9" w:rsidP="00F32D73">
            <w:pPr>
              <w:ind w:left="-10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0.45</w:t>
            </w:r>
            <w:r w:rsid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40" w:type="dxa"/>
            <w:vAlign w:val="center"/>
          </w:tcPr>
          <w:p w14:paraId="3F9E4577" w14:textId="77777777" w:rsidR="00AC67A9" w:rsidRDefault="00AC67A9" w:rsidP="00F32D73">
            <w:pPr>
              <w:ind w:left="-10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0.27</w:t>
            </w:r>
            <w:r w:rsidRPr="00AC67A9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40" w:type="dxa"/>
            <w:vAlign w:val="center"/>
          </w:tcPr>
          <w:p w14:paraId="35DBC564" w14:textId="77777777" w:rsidR="00AC67A9" w:rsidRDefault="00673E06" w:rsidP="00F32D73">
            <w:pPr>
              <w:ind w:left="-10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N/R 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B305B07" w14:textId="77777777" w:rsidR="00AC67A9" w:rsidRDefault="00673E06" w:rsidP="00F32D73">
            <w:pPr>
              <w:ind w:left="-99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N/R </w:t>
            </w:r>
          </w:p>
        </w:tc>
      </w:tr>
      <w:tr w:rsidR="00AC67A9" w14:paraId="5EBD07BD" w14:textId="77777777" w:rsidTr="00646B86">
        <w:trPr>
          <w:trHeight w:val="755"/>
        </w:trPr>
        <w:tc>
          <w:tcPr>
            <w:tcW w:w="360" w:type="dxa"/>
            <w:tcBorders>
              <w:left w:val="double" w:sz="4" w:space="0" w:color="auto"/>
              <w:right w:val="nil"/>
            </w:tcBorders>
          </w:tcPr>
          <w:p w14:paraId="22864A5A" w14:textId="77777777" w:rsidR="00AC67A9" w:rsidRDefault="00AC67A9" w:rsidP="00AC67A9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7.</w:t>
            </w:r>
          </w:p>
        </w:tc>
        <w:tc>
          <w:tcPr>
            <w:tcW w:w="1188" w:type="dxa"/>
            <w:tcBorders>
              <w:left w:val="nil"/>
            </w:tcBorders>
          </w:tcPr>
          <w:p w14:paraId="14DF1698" w14:textId="77777777" w:rsidR="00AC67A9" w:rsidRDefault="00AC67A9" w:rsidP="00F32D73">
            <w:pPr>
              <w:ind w:left="-81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Silty clay loam (&gt;35% c); Clay loam (&gt;35% c) </w:t>
            </w:r>
          </w:p>
        </w:tc>
        <w:tc>
          <w:tcPr>
            <w:tcW w:w="900" w:type="dxa"/>
            <w:vAlign w:val="center"/>
          </w:tcPr>
          <w:p w14:paraId="4D728C07" w14:textId="77777777" w:rsidR="00AC67A9" w:rsidRDefault="00673E06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12" w:type="dxa"/>
            <w:vAlign w:val="center"/>
          </w:tcPr>
          <w:p w14:paraId="3E72B4F8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58" w:type="dxa"/>
            <w:vAlign w:val="center"/>
          </w:tcPr>
          <w:p w14:paraId="5195726C" w14:textId="77777777" w:rsidR="00AC67A9" w:rsidRDefault="00673E06" w:rsidP="00F32D73">
            <w:pPr>
              <w:ind w:left="-82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0.40</w:t>
            </w:r>
            <w:r w:rsidRPr="00673E06">
              <w:rPr>
                <w:rFonts w:ascii="Arial" w:hAnsi="Arial"/>
                <w:sz w:val="15"/>
                <w:vertAlign w:val="superscript"/>
              </w:rPr>
              <w:t>6</w:t>
            </w:r>
            <w:r>
              <w:rPr>
                <w:rFonts w:ascii="Arial" w:hAnsi="Arial"/>
                <w:sz w:val="15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D537B63" w14:textId="77777777" w:rsidR="00AC67A9" w:rsidRDefault="00AC67A9" w:rsidP="00F32D73">
            <w:pPr>
              <w:ind w:left="-99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0.45</w:t>
            </w:r>
            <w:r w:rsid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48" w:type="dxa"/>
            <w:vAlign w:val="center"/>
          </w:tcPr>
          <w:p w14:paraId="36B18338" w14:textId="77777777" w:rsidR="00AC67A9" w:rsidRDefault="00AC67A9" w:rsidP="00F32D73">
            <w:pPr>
              <w:ind w:left="-10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0.40</w:t>
            </w:r>
            <w:r w:rsidR="005C1DC2" w:rsidRP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603" w:type="dxa"/>
            <w:vAlign w:val="center"/>
          </w:tcPr>
          <w:p w14:paraId="5303D7BB" w14:textId="77777777" w:rsidR="00646B86" w:rsidRDefault="00673E06" w:rsidP="00646B86">
            <w:pPr>
              <w:ind w:left="-108"/>
              <w:jc w:val="center"/>
              <w:rPr>
                <w:rFonts w:ascii="Arial" w:hAnsi="Arial"/>
                <w:sz w:val="15"/>
                <w:vertAlign w:val="superscript"/>
              </w:rPr>
            </w:pPr>
            <w:r>
              <w:rPr>
                <w:rFonts w:ascii="Arial" w:hAnsi="Arial"/>
                <w:sz w:val="15"/>
              </w:rPr>
              <w:t>0.27</w:t>
            </w:r>
            <w:r w:rsidRPr="00673E06">
              <w:rPr>
                <w:rFonts w:ascii="Arial" w:hAnsi="Arial"/>
                <w:sz w:val="15"/>
                <w:vertAlign w:val="superscript"/>
              </w:rPr>
              <w:t>6</w:t>
            </w:r>
          </w:p>
          <w:p w14:paraId="5577F959" w14:textId="77777777" w:rsidR="00AC67A9" w:rsidRDefault="00AC67A9" w:rsidP="00646B86">
            <w:pPr>
              <w:ind w:left="-108"/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540" w:type="dxa"/>
            <w:vAlign w:val="center"/>
          </w:tcPr>
          <w:p w14:paraId="76A5B20E" w14:textId="77777777" w:rsidR="00AC67A9" w:rsidRDefault="00673E06" w:rsidP="00646B86">
            <w:pPr>
              <w:ind w:left="-10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0.20</w:t>
            </w:r>
            <w:r w:rsidRPr="00673E06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77" w:type="dxa"/>
            <w:vAlign w:val="center"/>
          </w:tcPr>
          <w:p w14:paraId="4DACC469" w14:textId="77777777" w:rsidR="00AC67A9" w:rsidRDefault="00673E06" w:rsidP="00F32D73">
            <w:pPr>
              <w:ind w:left="-37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0.40</w:t>
            </w:r>
            <w:r w:rsidRP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85" w:type="dxa"/>
            <w:vAlign w:val="center"/>
          </w:tcPr>
          <w:p w14:paraId="77F7DDC3" w14:textId="77777777" w:rsidR="00AC67A9" w:rsidRDefault="00AC67A9" w:rsidP="00F32D73">
            <w:pPr>
              <w:ind w:left="-90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0.27</w:t>
            </w:r>
            <w:r w:rsid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738" w:type="dxa"/>
            <w:vAlign w:val="center"/>
          </w:tcPr>
          <w:p w14:paraId="7B037813" w14:textId="77777777" w:rsidR="00AC67A9" w:rsidRDefault="00AC67A9" w:rsidP="00F32D73">
            <w:pPr>
              <w:ind w:left="-10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0.20</w:t>
            </w:r>
            <w:r w:rsid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22" w:type="dxa"/>
            <w:vAlign w:val="center"/>
          </w:tcPr>
          <w:p w14:paraId="4F226304" w14:textId="77777777" w:rsidR="00AC67A9" w:rsidRDefault="00673E06" w:rsidP="00646B86">
            <w:pPr>
              <w:ind w:left="-135" w:right="-9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N/A </w:t>
            </w:r>
          </w:p>
        </w:tc>
        <w:tc>
          <w:tcPr>
            <w:tcW w:w="540" w:type="dxa"/>
            <w:vAlign w:val="center"/>
          </w:tcPr>
          <w:p w14:paraId="753D82DE" w14:textId="77777777" w:rsidR="00AC67A9" w:rsidRDefault="00AC67A9" w:rsidP="00646B86">
            <w:pPr>
              <w:ind w:left="-117" w:right="-9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0.20</w:t>
            </w:r>
            <w:r w:rsidR="005C1DC2">
              <w:rPr>
                <w:rFonts w:ascii="Arial" w:hAnsi="Arial"/>
                <w:sz w:val="15"/>
                <w:vertAlign w:val="superscript"/>
              </w:rPr>
              <w:t>6</w:t>
            </w:r>
          </w:p>
        </w:tc>
        <w:tc>
          <w:tcPr>
            <w:tcW w:w="540" w:type="dxa"/>
            <w:vAlign w:val="center"/>
          </w:tcPr>
          <w:p w14:paraId="53D26680" w14:textId="77777777" w:rsidR="00AC67A9" w:rsidRDefault="00AC67A9" w:rsidP="00646B86">
            <w:pPr>
              <w:ind w:left="-99" w:right="-9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</w:t>
            </w:r>
            <w:r w:rsidR="00673E06">
              <w:rPr>
                <w:rFonts w:ascii="Arial" w:hAnsi="Arial"/>
                <w:sz w:val="15"/>
              </w:rPr>
              <w:t>R</w:t>
            </w:r>
          </w:p>
        </w:tc>
        <w:tc>
          <w:tcPr>
            <w:tcW w:w="540" w:type="dxa"/>
            <w:vAlign w:val="center"/>
          </w:tcPr>
          <w:p w14:paraId="49B30D0C" w14:textId="77777777" w:rsidR="00AC67A9" w:rsidRDefault="00673E06" w:rsidP="00646B86">
            <w:pPr>
              <w:ind w:left="-99" w:right="-9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N/R 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5086950" w14:textId="77777777" w:rsidR="00AC67A9" w:rsidRDefault="00673E06" w:rsidP="00646B86">
            <w:pPr>
              <w:ind w:left="-108" w:right="-9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N/R </w:t>
            </w:r>
          </w:p>
        </w:tc>
      </w:tr>
      <w:tr w:rsidR="00AC67A9" w14:paraId="0C2AACC2" w14:textId="77777777" w:rsidTr="00646B86">
        <w:trPr>
          <w:trHeight w:val="665"/>
        </w:trPr>
        <w:tc>
          <w:tcPr>
            <w:tcW w:w="360" w:type="dxa"/>
            <w:tcBorders>
              <w:left w:val="double" w:sz="4" w:space="0" w:color="auto"/>
              <w:right w:val="nil"/>
            </w:tcBorders>
          </w:tcPr>
          <w:p w14:paraId="14DECA3C" w14:textId="77777777" w:rsidR="00AC67A9" w:rsidRDefault="00AC67A9" w:rsidP="00AC67A9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8.</w:t>
            </w:r>
          </w:p>
        </w:tc>
        <w:tc>
          <w:tcPr>
            <w:tcW w:w="1188" w:type="dxa"/>
            <w:tcBorders>
              <w:left w:val="nil"/>
            </w:tcBorders>
          </w:tcPr>
          <w:p w14:paraId="42011AD7" w14:textId="77777777" w:rsidR="00AC67A9" w:rsidRDefault="00AC67A9" w:rsidP="00673E06">
            <w:pPr>
              <w:ind w:left="-81"/>
              <w:rPr>
                <w:rFonts w:ascii="Arial" w:hAnsi="Arial"/>
                <w:sz w:val="15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15"/>
                  </w:rPr>
                  <w:t>Sandy</w:t>
                </w:r>
              </w:smartTag>
            </w:smartTag>
            <w:r>
              <w:rPr>
                <w:rFonts w:ascii="Arial" w:hAnsi="Arial"/>
                <w:sz w:val="15"/>
              </w:rPr>
              <w:t xml:space="preserve"> clay</w:t>
            </w:r>
            <w:r w:rsidR="00673E06">
              <w:rPr>
                <w:rFonts w:ascii="Arial" w:hAnsi="Arial"/>
                <w:sz w:val="15"/>
              </w:rPr>
              <w:t>; Clay</w:t>
            </w:r>
          </w:p>
        </w:tc>
        <w:tc>
          <w:tcPr>
            <w:tcW w:w="900" w:type="dxa"/>
            <w:vAlign w:val="center"/>
          </w:tcPr>
          <w:p w14:paraId="3F6F890A" w14:textId="77777777" w:rsidR="00AC67A9" w:rsidRDefault="00673E06" w:rsidP="00F32D73">
            <w:pPr>
              <w:jc w:val="center"/>
              <w:rPr>
                <w:rFonts w:ascii="Arial" w:hAnsi="Arial"/>
                <w:sz w:val="15"/>
              </w:rPr>
            </w:pPr>
            <w:r w:rsidRPr="00673E06"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12" w:type="dxa"/>
            <w:vAlign w:val="center"/>
          </w:tcPr>
          <w:p w14:paraId="34E923CB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58" w:type="dxa"/>
            <w:vAlign w:val="center"/>
          </w:tcPr>
          <w:p w14:paraId="6F0EF07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630" w:type="dxa"/>
            <w:vAlign w:val="center"/>
          </w:tcPr>
          <w:p w14:paraId="2B2B2D1E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8" w:type="dxa"/>
            <w:vAlign w:val="center"/>
          </w:tcPr>
          <w:p w14:paraId="326E9A5C" w14:textId="77777777" w:rsidR="00646B86" w:rsidRDefault="00673E06" w:rsidP="00646B86">
            <w:pPr>
              <w:ind w:left="-370" w:right="-370"/>
              <w:jc w:val="center"/>
              <w:rPr>
                <w:rFonts w:ascii="Arial" w:hAnsi="Arial"/>
                <w:sz w:val="15"/>
                <w:vertAlign w:val="superscript"/>
              </w:rPr>
            </w:pPr>
            <w:r>
              <w:rPr>
                <w:rFonts w:ascii="Arial" w:hAnsi="Arial"/>
                <w:sz w:val="15"/>
              </w:rPr>
              <w:t>0.20</w:t>
            </w:r>
            <w:r w:rsidRPr="00673E06">
              <w:rPr>
                <w:rFonts w:ascii="Arial" w:hAnsi="Arial"/>
                <w:sz w:val="15"/>
                <w:vertAlign w:val="superscript"/>
              </w:rPr>
              <w:t>6</w:t>
            </w:r>
            <w:r w:rsidR="00495417">
              <w:rPr>
                <w:rFonts w:ascii="Arial" w:hAnsi="Arial"/>
                <w:sz w:val="15"/>
                <w:vertAlign w:val="superscript"/>
              </w:rPr>
              <w:t>,</w:t>
            </w:r>
            <w:r w:rsidRPr="00673E06">
              <w:rPr>
                <w:rFonts w:ascii="Arial" w:hAnsi="Arial"/>
                <w:sz w:val="15"/>
                <w:vertAlign w:val="superscript"/>
              </w:rPr>
              <w:t>9</w:t>
            </w:r>
          </w:p>
          <w:p w14:paraId="582499AE" w14:textId="77777777" w:rsidR="00AC67A9" w:rsidRDefault="00AC67A9" w:rsidP="00646B86">
            <w:pPr>
              <w:ind w:left="-370" w:right="-370"/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603" w:type="dxa"/>
            <w:vAlign w:val="center"/>
          </w:tcPr>
          <w:p w14:paraId="0F28956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22F79D08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77" w:type="dxa"/>
            <w:vAlign w:val="center"/>
          </w:tcPr>
          <w:p w14:paraId="104FF9E0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85" w:type="dxa"/>
            <w:vAlign w:val="center"/>
          </w:tcPr>
          <w:p w14:paraId="6731C22A" w14:textId="77777777" w:rsidR="00AC67A9" w:rsidRDefault="00AC67A9" w:rsidP="00F32D73">
            <w:pPr>
              <w:ind w:left="-117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0.20</w:t>
            </w:r>
            <w:r w:rsidR="00785630" w:rsidRPr="00785630">
              <w:rPr>
                <w:rFonts w:ascii="Arial" w:hAnsi="Arial"/>
                <w:sz w:val="15"/>
                <w:vertAlign w:val="superscript"/>
              </w:rPr>
              <w:t>6,9</w:t>
            </w:r>
          </w:p>
        </w:tc>
        <w:tc>
          <w:tcPr>
            <w:tcW w:w="738" w:type="dxa"/>
            <w:vAlign w:val="center"/>
          </w:tcPr>
          <w:p w14:paraId="7AF2C382" w14:textId="77777777" w:rsidR="00AC67A9" w:rsidRDefault="005A5C27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N/R </w:t>
            </w:r>
          </w:p>
        </w:tc>
        <w:tc>
          <w:tcPr>
            <w:tcW w:w="522" w:type="dxa"/>
            <w:vAlign w:val="center"/>
          </w:tcPr>
          <w:p w14:paraId="4E4354E7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081CF35E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vAlign w:val="center"/>
          </w:tcPr>
          <w:p w14:paraId="59B121A2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</w:t>
            </w:r>
            <w:r w:rsidR="005A5C27">
              <w:rPr>
                <w:rFonts w:ascii="Arial" w:hAnsi="Arial"/>
                <w:sz w:val="15"/>
              </w:rPr>
              <w:t>R</w:t>
            </w:r>
          </w:p>
        </w:tc>
        <w:tc>
          <w:tcPr>
            <w:tcW w:w="540" w:type="dxa"/>
            <w:vAlign w:val="center"/>
          </w:tcPr>
          <w:p w14:paraId="7B641E70" w14:textId="77777777" w:rsidR="00AC67A9" w:rsidRDefault="00AC67A9" w:rsidP="00F32D73">
            <w:pP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N/A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AF09FAE" w14:textId="77777777" w:rsidR="00AC67A9" w:rsidRDefault="005A5C27" w:rsidP="00F32D73">
            <w:pPr>
              <w:ind w:left="-10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N/R </w:t>
            </w:r>
          </w:p>
        </w:tc>
      </w:tr>
      <w:tr w:rsidR="00F32D73" w14:paraId="587E4013" w14:textId="77777777" w:rsidTr="00646B86"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5C323A15" w14:textId="77777777" w:rsidR="00F32D73" w:rsidRDefault="00F32D73" w:rsidP="00AC67A9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9.</w:t>
            </w:r>
          </w:p>
        </w:tc>
        <w:tc>
          <w:tcPr>
            <w:tcW w:w="1188" w:type="dxa"/>
            <w:tcBorders>
              <w:left w:val="nil"/>
              <w:bottom w:val="double" w:sz="4" w:space="0" w:color="auto"/>
            </w:tcBorders>
          </w:tcPr>
          <w:p w14:paraId="0DEB2CE5" w14:textId="77777777" w:rsidR="00F32D73" w:rsidRDefault="00F32D73" w:rsidP="005A5C27">
            <w:pPr>
              <w:ind w:left="-81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Organics; </w:t>
            </w:r>
            <w:r>
              <w:rPr>
                <w:rFonts w:ascii="Arial" w:hAnsi="Arial"/>
                <w:sz w:val="15"/>
              </w:rPr>
              <w:lastRenderedPageBreak/>
              <w:t>Fragic; Lithic; Paralithic</w:t>
            </w:r>
          </w:p>
        </w:tc>
        <w:tc>
          <w:tcPr>
            <w:tcW w:w="8973" w:type="dxa"/>
            <w:gridSpan w:val="1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260AEF" w14:textId="77777777" w:rsidR="00F32D73" w:rsidRDefault="00F32D73" w:rsidP="00646B86">
            <w:pPr>
              <w:pBdr>
                <w:left w:val="single" w:sz="4" w:space="4" w:color="auto"/>
                <w:right w:val="double" w:sz="4" w:space="4" w:color="auto"/>
              </w:pBdr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–––</w:t>
            </w:r>
            <w:r>
              <w:rPr>
                <w:rFonts w:ascii="Arial" w:hAnsi="Arial"/>
                <w:sz w:val="15"/>
              </w:rPr>
              <w:t>SOIL PROPERTIES HAVE VERY SEVERE LIMITATIONS; SUBSURFACE DISPOSAL NOT RECOMMENDED</w:t>
            </w:r>
            <w:r>
              <w:rPr>
                <w:rFonts w:ascii="Arial" w:hAnsi="Arial" w:cs="Arial"/>
                <w:sz w:val="15"/>
              </w:rPr>
              <w:t>–––––</w:t>
            </w:r>
          </w:p>
        </w:tc>
      </w:tr>
    </w:tbl>
    <w:p w14:paraId="7E6CFD27" w14:textId="77777777" w:rsidR="00AC67A9" w:rsidRPr="00AC67A9" w:rsidRDefault="00AC67A9" w:rsidP="00AC67A9"/>
    <w:p w14:paraId="3638C2B8" w14:textId="77777777" w:rsidR="00AC67A9" w:rsidRPr="0092295E" w:rsidRDefault="00AC67A9" w:rsidP="00AC67A9">
      <w:pPr>
        <w:rPr>
          <w:u w:val="single"/>
        </w:rPr>
      </w:pPr>
      <w:r w:rsidRPr="0092295E">
        <w:rPr>
          <w:u w:val="single"/>
        </w:rPr>
        <w:t>FOOTNOTES</w:t>
      </w:r>
      <w:r w:rsidRPr="00380F02">
        <w:t>:</w:t>
      </w:r>
    </w:p>
    <w:p w14:paraId="3A92E8EE" w14:textId="77777777" w:rsidR="00AC67A9" w:rsidRPr="00380F02" w:rsidRDefault="00AC67A9" w:rsidP="00AC67A9"/>
    <w:p w14:paraId="30FED55E" w14:textId="77777777" w:rsidR="00AC67A9" w:rsidRPr="008C525D" w:rsidRDefault="00AC67A9" w:rsidP="00AC67A9">
      <w:pPr>
        <w:ind w:left="540" w:hanging="360"/>
      </w:pPr>
      <w:r>
        <w:rPr>
          <w:vertAlign w:val="superscript"/>
        </w:rPr>
        <w:t>1</w:t>
      </w:r>
      <w:r w:rsidRPr="008C525D">
        <w:rPr>
          <w:vertAlign w:val="superscript"/>
        </w:rPr>
        <w:tab/>
      </w:r>
      <w:r w:rsidRPr="008C525D">
        <w:t>Disturbed soils are highly variable and require special on-site investigations.</w:t>
      </w:r>
    </w:p>
    <w:p w14:paraId="3B4C47FF" w14:textId="77777777" w:rsidR="00AC67A9" w:rsidRPr="008C525D" w:rsidRDefault="00AC67A9" w:rsidP="00AC67A9">
      <w:pPr>
        <w:ind w:left="540" w:right="720" w:hanging="360"/>
      </w:pPr>
      <w:r>
        <w:rPr>
          <w:vertAlign w:val="superscript"/>
        </w:rPr>
        <w:t>2</w:t>
      </w:r>
      <w:r w:rsidRPr="008C525D">
        <w:rPr>
          <w:vertAlign w:val="superscript"/>
        </w:rPr>
        <w:tab/>
      </w:r>
      <w:r w:rsidRPr="008C525D">
        <w:t xml:space="preserve">Moderate or strong platy structure for the soil textures in </w:t>
      </w:r>
      <w:r w:rsidR="005A5C27">
        <w:t>Groups 4,</w:t>
      </w:r>
      <w:r w:rsidRPr="008C525D">
        <w:t xml:space="preserve"> 5 </w:t>
      </w:r>
      <w:r w:rsidR="005A5C27">
        <w:t xml:space="preserve">and 6 </w:t>
      </w:r>
      <w:r w:rsidRPr="008C525D">
        <w:t>have a loading rate of 0.40 g/</w:t>
      </w:r>
      <w:r w:rsidR="00E24962">
        <w:t>sq.ft/</w:t>
      </w:r>
      <w:r w:rsidRPr="008C525D">
        <w:t>d.  Platy structure having firm or very firm consistency or caused by mechanical compaction has a loading rate of 0.0 g/</w:t>
      </w:r>
      <w:r w:rsidR="005A5C27">
        <w:t>sq.ft</w:t>
      </w:r>
      <w:r w:rsidRPr="008C525D">
        <w:t>/</w:t>
      </w:r>
      <w:r w:rsidR="005A5C27">
        <w:t>d</w:t>
      </w:r>
      <w:r w:rsidRPr="008C525D">
        <w:t>.</w:t>
      </w:r>
    </w:p>
    <w:p w14:paraId="7872DB19" w14:textId="77777777" w:rsidR="00AC67A9" w:rsidRPr="008C525D" w:rsidRDefault="00AC67A9" w:rsidP="00AC67A9">
      <w:pPr>
        <w:ind w:left="540" w:right="720" w:hanging="360"/>
      </w:pPr>
      <w:r>
        <w:rPr>
          <w:vertAlign w:val="superscript"/>
        </w:rPr>
        <w:t>3</w:t>
      </w:r>
      <w:r w:rsidRPr="008C525D">
        <w:rPr>
          <w:vertAlign w:val="superscript"/>
        </w:rPr>
        <w:tab/>
      </w:r>
      <w:r w:rsidR="005A5C27" w:rsidRPr="00E24962">
        <w:t>Basa</w:t>
      </w:r>
      <w:r w:rsidR="00E24962">
        <w:t>l</w:t>
      </w:r>
      <w:r w:rsidRPr="008C525D">
        <w:t xml:space="preserve"> glacial tills structured by geogenic processes have the same loading rates as structureless glacial till.</w:t>
      </w:r>
    </w:p>
    <w:p w14:paraId="694C49A3" w14:textId="77777777" w:rsidR="00AC67A9" w:rsidRPr="008C525D" w:rsidRDefault="00AC67A9" w:rsidP="00AC67A9">
      <w:pPr>
        <w:ind w:left="540" w:right="720" w:hanging="360"/>
      </w:pPr>
      <w:r>
        <w:rPr>
          <w:vertAlign w:val="superscript"/>
        </w:rPr>
        <w:t>4</w:t>
      </w:r>
      <w:r w:rsidRPr="008C525D">
        <w:rPr>
          <w:vertAlign w:val="superscript"/>
        </w:rPr>
        <w:tab/>
      </w:r>
      <w:r w:rsidRPr="008C525D">
        <w:t>This soil group is estimated to have very rapid permeability and exceeds the maximum established rate in Illustration H, Exhibit A.</w:t>
      </w:r>
    </w:p>
    <w:p w14:paraId="2EB1E049" w14:textId="77777777" w:rsidR="00AC67A9" w:rsidRPr="008C525D" w:rsidRDefault="00AC67A9" w:rsidP="00AC67A9">
      <w:pPr>
        <w:ind w:left="540" w:right="720" w:hanging="360"/>
      </w:pPr>
      <w:r>
        <w:rPr>
          <w:vertAlign w:val="superscript"/>
        </w:rPr>
        <w:t>5</w:t>
      </w:r>
      <w:r w:rsidRPr="008C525D">
        <w:rPr>
          <w:vertAlign w:val="superscript"/>
        </w:rPr>
        <w:tab/>
      </w:r>
      <w:r w:rsidRPr="008C525D">
        <w:t>N/A means not applicable.</w:t>
      </w:r>
    </w:p>
    <w:p w14:paraId="78F623D6" w14:textId="77777777" w:rsidR="00AC67A9" w:rsidRDefault="00AC67A9" w:rsidP="00AC67A9">
      <w:pPr>
        <w:ind w:left="540" w:right="720" w:hanging="360"/>
      </w:pPr>
      <w:r>
        <w:rPr>
          <w:vertAlign w:val="superscript"/>
        </w:rPr>
        <w:t>6</w:t>
      </w:r>
      <w:r w:rsidRPr="008C525D">
        <w:rPr>
          <w:vertAlign w:val="superscript"/>
        </w:rPr>
        <w:tab/>
      </w:r>
      <w:r w:rsidRPr="008C525D">
        <w:t>These soil groups are estimated to have moderately slow to very slow permeability and are less than the minimum established rate in Illustration H, Exhibit A</w:t>
      </w:r>
      <w:r w:rsidRPr="006426BD">
        <w:t>.</w:t>
      </w:r>
    </w:p>
    <w:p w14:paraId="15C9C859" w14:textId="77777777" w:rsidR="005A5C27" w:rsidRPr="005A5C27" w:rsidRDefault="005A5C27" w:rsidP="005A5C27">
      <w:pPr>
        <w:tabs>
          <w:tab w:val="left" w:pos="8640"/>
        </w:tabs>
        <w:autoSpaceDE w:val="0"/>
        <w:autoSpaceDN w:val="0"/>
        <w:adjustRightInd w:val="0"/>
        <w:ind w:left="540" w:right="720" w:hanging="360"/>
      </w:pPr>
      <w:r w:rsidRPr="005A5C27">
        <w:rPr>
          <w:vertAlign w:val="superscript"/>
        </w:rPr>
        <w:t>7</w:t>
      </w:r>
      <w:r>
        <w:tab/>
      </w:r>
      <w:r w:rsidRPr="005A5C27">
        <w:t xml:space="preserve">N/R means not recommended. These soils have loading rates considered too low for conventional subsurface disposal. </w:t>
      </w:r>
    </w:p>
    <w:p w14:paraId="7917BEB1" w14:textId="77777777" w:rsidR="005A5C27" w:rsidRPr="005A5C27" w:rsidRDefault="005A5C27" w:rsidP="005A5C27">
      <w:pPr>
        <w:tabs>
          <w:tab w:val="left" w:pos="8640"/>
        </w:tabs>
        <w:autoSpaceDE w:val="0"/>
        <w:autoSpaceDN w:val="0"/>
        <w:adjustRightInd w:val="0"/>
        <w:ind w:left="540" w:right="720" w:hanging="360"/>
      </w:pPr>
      <w:r w:rsidRPr="005A5C27">
        <w:rPr>
          <w:vertAlign w:val="superscript"/>
        </w:rPr>
        <w:t xml:space="preserve">8 </w:t>
      </w:r>
      <w:r>
        <w:rPr>
          <w:vertAlign w:val="superscript"/>
        </w:rPr>
        <w:tab/>
      </w:r>
      <w:r w:rsidRPr="005A5C27">
        <w:t>In some areas, lacustrine material may have physical properties similar to glacial till and should be placed in the glacial till columns.</w:t>
      </w:r>
    </w:p>
    <w:p w14:paraId="1EFB8DA1" w14:textId="77777777" w:rsidR="005A5C27" w:rsidRPr="005A5C27" w:rsidRDefault="005A5C27" w:rsidP="005A5C27">
      <w:pPr>
        <w:tabs>
          <w:tab w:val="left" w:pos="8640"/>
        </w:tabs>
        <w:autoSpaceDE w:val="0"/>
        <w:autoSpaceDN w:val="0"/>
        <w:adjustRightInd w:val="0"/>
        <w:ind w:left="540" w:right="720" w:hanging="360"/>
      </w:pPr>
      <w:r w:rsidRPr="005A5C27">
        <w:rPr>
          <w:vertAlign w:val="superscript"/>
        </w:rPr>
        <w:t>9</w:t>
      </w:r>
      <w:r>
        <w:tab/>
      </w:r>
      <w:r w:rsidRPr="005A5C27">
        <w:t>Non-swelling (1:1 lattice</w:t>
      </w:r>
      <w:r w:rsidR="0013636E">
        <w:t>)</w:t>
      </w:r>
      <w:r w:rsidRPr="005A5C27">
        <w:t xml:space="preserve"> clays formed in bedrock residuum have a loading rate of 0.27 g/sq.ft/d. Swelling (2:1 lattice) clays are not recommended for subsurface disposal. </w:t>
      </w:r>
    </w:p>
    <w:p w14:paraId="337520BF" w14:textId="77777777" w:rsidR="005A5C27" w:rsidRPr="00380F02" w:rsidRDefault="005A5C27" w:rsidP="00AC67A9">
      <w:pPr>
        <w:ind w:left="540" w:right="720" w:hanging="360"/>
      </w:pPr>
    </w:p>
    <w:p w14:paraId="2F760F43" w14:textId="77777777" w:rsidR="005A5C27" w:rsidRPr="00D55B37" w:rsidRDefault="005A5C2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F464F">
        <w:t>37 Ill. Reg. 14994, effective August 28, 2013</w:t>
      </w:r>
      <w:r w:rsidRPr="00D55B37">
        <w:t>)</w:t>
      </w:r>
    </w:p>
    <w:sectPr w:rsidR="005A5C27" w:rsidRPr="00D55B3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0504" w14:textId="77777777" w:rsidR="00A84C12" w:rsidRDefault="00A84C12">
      <w:r>
        <w:separator/>
      </w:r>
    </w:p>
  </w:endnote>
  <w:endnote w:type="continuationSeparator" w:id="0">
    <w:p w14:paraId="1B909E99" w14:textId="77777777" w:rsidR="00A84C12" w:rsidRDefault="00A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48F1" w14:textId="77777777" w:rsidR="00A84C12" w:rsidRDefault="00A84C12">
      <w:r>
        <w:separator/>
      </w:r>
    </w:p>
  </w:footnote>
  <w:footnote w:type="continuationSeparator" w:id="0">
    <w:p w14:paraId="53595EC4" w14:textId="77777777" w:rsidR="00A84C12" w:rsidRDefault="00A84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7E8A"/>
    <w:rsid w:val="000D225F"/>
    <w:rsid w:val="0013636E"/>
    <w:rsid w:val="001C7D95"/>
    <w:rsid w:val="001E3074"/>
    <w:rsid w:val="00225354"/>
    <w:rsid w:val="002524EC"/>
    <w:rsid w:val="00261FE4"/>
    <w:rsid w:val="002A643F"/>
    <w:rsid w:val="002B2ADA"/>
    <w:rsid w:val="00337CEB"/>
    <w:rsid w:val="00367A2E"/>
    <w:rsid w:val="00380F02"/>
    <w:rsid w:val="003E2BF4"/>
    <w:rsid w:val="003F3A28"/>
    <w:rsid w:val="003F5FD7"/>
    <w:rsid w:val="00431CFE"/>
    <w:rsid w:val="00460726"/>
    <w:rsid w:val="00476AA1"/>
    <w:rsid w:val="00495417"/>
    <w:rsid w:val="004D73D3"/>
    <w:rsid w:val="005001C5"/>
    <w:rsid w:val="0052308E"/>
    <w:rsid w:val="00530BE1"/>
    <w:rsid w:val="00542E97"/>
    <w:rsid w:val="0056157E"/>
    <w:rsid w:val="0056501E"/>
    <w:rsid w:val="005A5C27"/>
    <w:rsid w:val="005C1DC2"/>
    <w:rsid w:val="006026CA"/>
    <w:rsid w:val="00627E5A"/>
    <w:rsid w:val="006426BD"/>
    <w:rsid w:val="00646B86"/>
    <w:rsid w:val="00673E06"/>
    <w:rsid w:val="006775F1"/>
    <w:rsid w:val="006A2114"/>
    <w:rsid w:val="006A7B65"/>
    <w:rsid w:val="00740C64"/>
    <w:rsid w:val="00780733"/>
    <w:rsid w:val="00785630"/>
    <w:rsid w:val="00801AFC"/>
    <w:rsid w:val="008271B1"/>
    <w:rsid w:val="00837F88"/>
    <w:rsid w:val="0084781C"/>
    <w:rsid w:val="008E13BC"/>
    <w:rsid w:val="00915508"/>
    <w:rsid w:val="00935A8C"/>
    <w:rsid w:val="0098276C"/>
    <w:rsid w:val="009D102B"/>
    <w:rsid w:val="009E4052"/>
    <w:rsid w:val="00A2265D"/>
    <w:rsid w:val="00A600AA"/>
    <w:rsid w:val="00A84C12"/>
    <w:rsid w:val="00A97C29"/>
    <w:rsid w:val="00AC67A9"/>
    <w:rsid w:val="00AC79BB"/>
    <w:rsid w:val="00AE5547"/>
    <w:rsid w:val="00B35D67"/>
    <w:rsid w:val="00B516F7"/>
    <w:rsid w:val="00B71177"/>
    <w:rsid w:val="00BF464F"/>
    <w:rsid w:val="00C02DF6"/>
    <w:rsid w:val="00C4537A"/>
    <w:rsid w:val="00CC13F9"/>
    <w:rsid w:val="00CD3723"/>
    <w:rsid w:val="00D55B37"/>
    <w:rsid w:val="00D760E9"/>
    <w:rsid w:val="00D93C67"/>
    <w:rsid w:val="00E24962"/>
    <w:rsid w:val="00E409F8"/>
    <w:rsid w:val="00E47561"/>
    <w:rsid w:val="00E7288E"/>
    <w:rsid w:val="00E8144B"/>
    <w:rsid w:val="00E9221D"/>
    <w:rsid w:val="00EB1C36"/>
    <w:rsid w:val="00EB424E"/>
    <w:rsid w:val="00ED58AC"/>
    <w:rsid w:val="00F32D73"/>
    <w:rsid w:val="00F43589"/>
    <w:rsid w:val="00F43DEE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1F5475"/>
  <w15:docId w15:val="{1E955A17-66B1-48D5-B928-8F03C0DF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B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2B2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6</cp:revision>
  <dcterms:created xsi:type="dcterms:W3CDTF">2013-08-12T18:52:00Z</dcterms:created>
  <dcterms:modified xsi:type="dcterms:W3CDTF">2025-05-29T19:03:00Z</dcterms:modified>
</cp:coreProperties>
</file>