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67" w:rsidRDefault="00AF5E67" w:rsidP="00AF5E67"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AF5E67" w:rsidRPr="008B692C" w:rsidRDefault="00AF5E67" w:rsidP="00AF5E67"/>
    <w:p w:rsidR="00EC4ED8" w:rsidRDefault="00AF5E67" w:rsidP="00EC4ED8">
      <w:r>
        <w:rPr>
          <w:b/>
          <w:bCs/>
        </w:rPr>
        <w:t xml:space="preserve">Section 905.ILLUSTRATION </w:t>
      </w:r>
      <w:r w:rsidR="00EC4ED8">
        <w:rPr>
          <w:b/>
          <w:bCs/>
        </w:rPr>
        <w:t xml:space="preserve">F </w:t>
      </w:r>
      <w:r>
        <w:rPr>
          <w:b/>
          <w:bCs/>
        </w:rPr>
        <w:t xml:space="preserve"> </w:t>
      </w:r>
      <w:r w:rsidR="00EC4ED8">
        <w:rPr>
          <w:b/>
          <w:bCs/>
        </w:rPr>
        <w:t xml:space="preserve"> Minimum Volumes for Septic Tanks Serving</w:t>
      </w:r>
      <w:r>
        <w:rPr>
          <w:b/>
          <w:bCs/>
        </w:rPr>
        <w:t xml:space="preserve"> </w:t>
      </w:r>
      <w:r w:rsidR="00EC4ED8">
        <w:rPr>
          <w:b/>
          <w:bCs/>
        </w:rPr>
        <w:t>Residential Units</w:t>
      </w:r>
    </w:p>
    <w:p w:rsidR="008676F4" w:rsidRDefault="008676F4" w:rsidP="008676F4"/>
    <w:tbl>
      <w:tblPr>
        <w:tblW w:w="0" w:type="auto"/>
        <w:tblLook w:val="0000" w:firstRow="0" w:lastRow="0" w:firstColumn="0" w:lastColumn="0" w:noHBand="0" w:noVBand="0"/>
      </w:tblPr>
      <w:tblGrid>
        <w:gridCol w:w="1932"/>
        <w:gridCol w:w="3486"/>
        <w:gridCol w:w="3645"/>
      </w:tblGrid>
      <w:tr w:rsidR="008676F4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8676F4" w:rsidRDefault="008676F4" w:rsidP="00AF5E67">
            <w:pPr>
              <w:ind w:left="-57" w:right="-84"/>
              <w:jc w:val="center"/>
            </w:pPr>
            <w:r>
              <w:t>NUMBER</w:t>
            </w:r>
            <w:r w:rsidR="00AF5E67">
              <w:t xml:space="preserve"> </w:t>
            </w:r>
            <w:r>
              <w:t>OF BEDROOMS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:rsidR="008676F4" w:rsidRDefault="008676F4" w:rsidP="00AF5E67">
            <w:pPr>
              <w:ind w:left="165" w:right="225"/>
              <w:jc w:val="center"/>
            </w:pPr>
            <w:r>
              <w:t>MINIMUM LIQUID CAPACITY</w:t>
            </w:r>
            <w:r w:rsidR="00AF5E67">
              <w:t xml:space="preserve"> </w:t>
            </w:r>
            <w:r>
              <w:t>OF TANK (GALLONS)</w:t>
            </w:r>
          </w:p>
        </w:tc>
        <w:tc>
          <w:tcPr>
            <w:tcW w:w="3645" w:type="dxa"/>
            <w:tcBorders>
              <w:top w:val="single" w:sz="4" w:space="0" w:color="auto"/>
            </w:tcBorders>
            <w:vAlign w:val="center"/>
          </w:tcPr>
          <w:p w:rsidR="008676F4" w:rsidRDefault="008676F4" w:rsidP="00AF5E67">
            <w:pPr>
              <w:ind w:left="-108" w:right="-72"/>
              <w:jc w:val="center"/>
            </w:pPr>
            <w:r>
              <w:t>MINIMUM LIQUID CAPACITY</w:t>
            </w:r>
            <w:r w:rsidR="00AF5E67">
              <w:t xml:space="preserve"> </w:t>
            </w:r>
            <w:r>
              <w:t>OF TANK (GALLONS) WHEN</w:t>
            </w:r>
            <w:r w:rsidR="00AF5E67">
              <w:t xml:space="preserve"> </w:t>
            </w:r>
            <w:r>
              <w:t>GARBAGE GRINDER IS USED</w:t>
            </w:r>
          </w:p>
        </w:tc>
      </w:tr>
      <w:tr w:rsidR="008676F4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4" w:space="0" w:color="auto"/>
            </w:tcBorders>
          </w:tcPr>
          <w:p w:rsidR="008676F4" w:rsidRDefault="008676F4" w:rsidP="00AF5E67">
            <w:pPr>
              <w:ind w:left="-57" w:right="-84"/>
              <w:jc w:val="center"/>
            </w:pPr>
            <w:r>
              <w:t>2 or less</w:t>
            </w:r>
          </w:p>
        </w:tc>
        <w:tc>
          <w:tcPr>
            <w:tcW w:w="3486" w:type="dxa"/>
            <w:tcBorders>
              <w:top w:val="single" w:sz="4" w:space="0" w:color="auto"/>
            </w:tcBorders>
          </w:tcPr>
          <w:p w:rsidR="008676F4" w:rsidRDefault="008676F4" w:rsidP="00AF5E67">
            <w:pPr>
              <w:ind w:left="165" w:right="225"/>
              <w:jc w:val="center"/>
            </w:pPr>
            <w:r>
              <w:t>750</w:t>
            </w:r>
          </w:p>
        </w:tc>
        <w:tc>
          <w:tcPr>
            <w:tcW w:w="3645" w:type="dxa"/>
            <w:tcBorders>
              <w:top w:val="single" w:sz="4" w:space="0" w:color="auto"/>
            </w:tcBorders>
          </w:tcPr>
          <w:p w:rsidR="008676F4" w:rsidRDefault="008676F4" w:rsidP="00AF5E67">
            <w:pPr>
              <w:ind w:left="-108" w:right="-72"/>
              <w:jc w:val="center"/>
            </w:pPr>
            <w:r>
              <w:t>1125</w:t>
            </w:r>
          </w:p>
        </w:tc>
      </w:tr>
      <w:tr w:rsidR="008676F4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676F4" w:rsidRDefault="008676F4" w:rsidP="00AF5E67">
            <w:pPr>
              <w:ind w:left="-57" w:right="-84"/>
              <w:jc w:val="center"/>
            </w:pPr>
            <w:r>
              <w:t>3</w:t>
            </w:r>
          </w:p>
        </w:tc>
        <w:tc>
          <w:tcPr>
            <w:tcW w:w="3486" w:type="dxa"/>
          </w:tcPr>
          <w:p w:rsidR="008676F4" w:rsidRDefault="008676F4" w:rsidP="00AF5E67">
            <w:pPr>
              <w:ind w:left="165" w:right="225"/>
              <w:jc w:val="center"/>
            </w:pPr>
            <w:r>
              <w:t>1000</w:t>
            </w:r>
          </w:p>
        </w:tc>
        <w:tc>
          <w:tcPr>
            <w:tcW w:w="3645" w:type="dxa"/>
          </w:tcPr>
          <w:p w:rsidR="008676F4" w:rsidRDefault="008676F4" w:rsidP="00AF5E67">
            <w:pPr>
              <w:ind w:left="-108" w:right="-72"/>
              <w:jc w:val="center"/>
            </w:pPr>
            <w:r>
              <w:t>1500</w:t>
            </w:r>
          </w:p>
        </w:tc>
      </w:tr>
      <w:tr w:rsidR="008676F4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676F4" w:rsidRDefault="008676F4" w:rsidP="00AF5E67">
            <w:pPr>
              <w:ind w:left="-57" w:right="-84"/>
              <w:jc w:val="center"/>
            </w:pPr>
            <w:r>
              <w:t>4</w:t>
            </w:r>
          </w:p>
        </w:tc>
        <w:tc>
          <w:tcPr>
            <w:tcW w:w="3486" w:type="dxa"/>
          </w:tcPr>
          <w:p w:rsidR="008676F4" w:rsidRDefault="008676F4" w:rsidP="00AF5E67">
            <w:pPr>
              <w:ind w:left="165" w:right="225"/>
              <w:jc w:val="center"/>
            </w:pPr>
            <w:r>
              <w:t>1250</w:t>
            </w:r>
          </w:p>
        </w:tc>
        <w:tc>
          <w:tcPr>
            <w:tcW w:w="3645" w:type="dxa"/>
          </w:tcPr>
          <w:p w:rsidR="008676F4" w:rsidRDefault="008676F4" w:rsidP="00AF5E67">
            <w:pPr>
              <w:ind w:left="-108" w:right="-72"/>
              <w:jc w:val="center"/>
            </w:pPr>
            <w:r>
              <w:t>2000</w:t>
            </w:r>
          </w:p>
        </w:tc>
      </w:tr>
      <w:tr w:rsidR="008676F4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676F4" w:rsidRDefault="008676F4" w:rsidP="00AF5E67">
            <w:pPr>
              <w:ind w:left="-57" w:right="-84"/>
              <w:jc w:val="center"/>
            </w:pPr>
            <w:r>
              <w:t>5</w:t>
            </w:r>
          </w:p>
        </w:tc>
        <w:tc>
          <w:tcPr>
            <w:tcW w:w="3486" w:type="dxa"/>
          </w:tcPr>
          <w:p w:rsidR="008676F4" w:rsidRDefault="008676F4" w:rsidP="00AF5E67">
            <w:pPr>
              <w:ind w:left="165" w:right="225"/>
              <w:jc w:val="center"/>
            </w:pPr>
            <w:r>
              <w:t>1500</w:t>
            </w:r>
          </w:p>
        </w:tc>
        <w:tc>
          <w:tcPr>
            <w:tcW w:w="3645" w:type="dxa"/>
          </w:tcPr>
          <w:p w:rsidR="008676F4" w:rsidRDefault="008676F4" w:rsidP="00AF5E67">
            <w:pPr>
              <w:ind w:left="-108" w:right="-72"/>
              <w:jc w:val="center"/>
            </w:pPr>
            <w:r>
              <w:t>2200</w:t>
            </w:r>
          </w:p>
        </w:tc>
      </w:tr>
      <w:tr w:rsidR="008676F4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676F4" w:rsidRDefault="008676F4" w:rsidP="00AF5E67">
            <w:pPr>
              <w:ind w:left="-57" w:right="-84"/>
              <w:jc w:val="center"/>
            </w:pPr>
            <w:r>
              <w:t>6</w:t>
            </w:r>
          </w:p>
        </w:tc>
        <w:tc>
          <w:tcPr>
            <w:tcW w:w="3486" w:type="dxa"/>
          </w:tcPr>
          <w:p w:rsidR="008676F4" w:rsidRDefault="008676F4" w:rsidP="00AF5E67">
            <w:pPr>
              <w:ind w:left="165" w:right="225"/>
              <w:jc w:val="center"/>
            </w:pPr>
            <w:r>
              <w:t>1750</w:t>
            </w:r>
          </w:p>
        </w:tc>
        <w:tc>
          <w:tcPr>
            <w:tcW w:w="3645" w:type="dxa"/>
          </w:tcPr>
          <w:p w:rsidR="008676F4" w:rsidRDefault="008676F4" w:rsidP="00AF5E67">
            <w:pPr>
              <w:ind w:left="-108" w:right="-72"/>
              <w:jc w:val="center"/>
            </w:pPr>
            <w:r>
              <w:t>2600</w:t>
            </w:r>
          </w:p>
        </w:tc>
      </w:tr>
      <w:tr w:rsidR="008676F4">
        <w:tblPrEx>
          <w:tblCellMar>
            <w:top w:w="0" w:type="dxa"/>
            <w:bottom w:w="0" w:type="dxa"/>
          </w:tblCellMar>
        </w:tblPrEx>
        <w:tc>
          <w:tcPr>
            <w:tcW w:w="1932" w:type="dxa"/>
          </w:tcPr>
          <w:p w:rsidR="008676F4" w:rsidRDefault="008676F4" w:rsidP="00AF5E67">
            <w:pPr>
              <w:ind w:left="-57" w:right="-84"/>
              <w:jc w:val="center"/>
            </w:pPr>
            <w:r>
              <w:t>7</w:t>
            </w:r>
          </w:p>
        </w:tc>
        <w:tc>
          <w:tcPr>
            <w:tcW w:w="3486" w:type="dxa"/>
          </w:tcPr>
          <w:p w:rsidR="008676F4" w:rsidRDefault="008676F4" w:rsidP="00AF5E67">
            <w:pPr>
              <w:ind w:left="165" w:right="225"/>
              <w:jc w:val="center"/>
            </w:pPr>
            <w:r>
              <w:t>2000</w:t>
            </w:r>
          </w:p>
        </w:tc>
        <w:tc>
          <w:tcPr>
            <w:tcW w:w="3645" w:type="dxa"/>
          </w:tcPr>
          <w:p w:rsidR="008676F4" w:rsidRDefault="008676F4" w:rsidP="00AF5E67">
            <w:pPr>
              <w:ind w:left="-108" w:right="-72"/>
              <w:jc w:val="center"/>
            </w:pPr>
            <w:r>
              <w:t>3000</w:t>
            </w:r>
          </w:p>
        </w:tc>
      </w:tr>
    </w:tbl>
    <w:p w:rsidR="008676F4" w:rsidRDefault="008676F4" w:rsidP="00AF5E67">
      <w:pPr>
        <w:jc w:val="center"/>
      </w:pPr>
    </w:p>
    <w:p w:rsidR="008676F4" w:rsidRDefault="008676F4" w:rsidP="00AF5E67">
      <w:pPr>
        <w:ind w:firstLine="720"/>
      </w:pPr>
      <w:r>
        <w:t>(Source: Amended at 20 Ill. Reg. 2431, effective March 15, 1996)</w:t>
      </w:r>
    </w:p>
    <w:sectPr w:rsidR="008676F4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466E">
      <w:r>
        <w:separator/>
      </w:r>
    </w:p>
  </w:endnote>
  <w:endnote w:type="continuationSeparator" w:id="0">
    <w:p w:rsidR="00000000" w:rsidRDefault="003A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466E">
      <w:r>
        <w:separator/>
      </w:r>
    </w:p>
  </w:footnote>
  <w:footnote w:type="continuationSeparator" w:id="0">
    <w:p w:rsidR="00000000" w:rsidRDefault="003A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61FE4"/>
    <w:rsid w:val="002A643F"/>
    <w:rsid w:val="00337CEB"/>
    <w:rsid w:val="00367A2E"/>
    <w:rsid w:val="003A466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80733"/>
    <w:rsid w:val="008271B1"/>
    <w:rsid w:val="00837F88"/>
    <w:rsid w:val="0084781C"/>
    <w:rsid w:val="008676F4"/>
    <w:rsid w:val="008E13BC"/>
    <w:rsid w:val="00935A8C"/>
    <w:rsid w:val="0098276C"/>
    <w:rsid w:val="00A2265D"/>
    <w:rsid w:val="00A600AA"/>
    <w:rsid w:val="00A97C29"/>
    <w:rsid w:val="00AE5547"/>
    <w:rsid w:val="00AF5E67"/>
    <w:rsid w:val="00B35D67"/>
    <w:rsid w:val="00B516F7"/>
    <w:rsid w:val="00B71177"/>
    <w:rsid w:val="00C4537A"/>
    <w:rsid w:val="00C65BB1"/>
    <w:rsid w:val="00CC13F9"/>
    <w:rsid w:val="00CD3723"/>
    <w:rsid w:val="00D55B37"/>
    <w:rsid w:val="00D93C67"/>
    <w:rsid w:val="00E7288E"/>
    <w:rsid w:val="00EB424E"/>
    <w:rsid w:val="00EC4ED8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E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