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BB" w:rsidRDefault="009F53BB" w:rsidP="009F53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3BB" w:rsidRDefault="009F53BB" w:rsidP="009F5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C  Pressure Factors</w:t>
      </w:r>
      <w:r>
        <w:t xml:space="preserve"> </w:t>
      </w:r>
    </w:p>
    <w:p w:rsidR="001F0276" w:rsidRDefault="001F0276" w:rsidP="001F0276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06"/>
        <w:gridCol w:w="577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1F0276"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Pr="00CD78D0" w:rsidRDefault="001F0276" w:rsidP="00F94B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PUMP CUT-IN PRESSURE – PSIG</w:t>
            </w:r>
          </w:p>
        </w:tc>
      </w:tr>
      <w:tr w:rsidR="001F0276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20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55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65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75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90</w:t>
            </w:r>
          </w:p>
        </w:tc>
      </w:tr>
      <w:tr w:rsidR="001F0276"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0276" w:rsidRDefault="001F0276" w:rsidP="00F94B9E">
            <w:pPr>
              <w:ind w:left="113" w:right="113"/>
              <w:jc w:val="center"/>
            </w:pPr>
            <w:r>
              <w:t>PUMP CUT-OUT PRESSURE – PSIG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30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35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40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45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55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60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65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70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75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80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85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90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95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.09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</w:tr>
      <w:tr w:rsidR="001F0276"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100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76" w:rsidRDefault="001F0276" w:rsidP="00F94B9E">
            <w:r>
              <w:t>.09</w:t>
            </w:r>
          </w:p>
        </w:tc>
      </w:tr>
    </w:tbl>
    <w:p w:rsidR="001F0276" w:rsidRDefault="001F0276" w:rsidP="001F0276"/>
    <w:sectPr w:rsidR="001F0276" w:rsidSect="009F5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3BB"/>
    <w:rsid w:val="001F0276"/>
    <w:rsid w:val="00233CAB"/>
    <w:rsid w:val="005644C1"/>
    <w:rsid w:val="005C3366"/>
    <w:rsid w:val="0072785B"/>
    <w:rsid w:val="009F53BB"/>
    <w:rsid w:val="00CD78D0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