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F3" w:rsidRDefault="00A120F3" w:rsidP="00A120F3">
      <w:pPr>
        <w:widowControl w:val="0"/>
        <w:autoSpaceDE w:val="0"/>
        <w:autoSpaceDN w:val="0"/>
        <w:adjustRightInd w:val="0"/>
      </w:pPr>
      <w:bookmarkStart w:id="0" w:name="_GoBack"/>
      <w:bookmarkEnd w:id="0"/>
    </w:p>
    <w:p w:rsidR="00A120F3" w:rsidRDefault="00A120F3" w:rsidP="00A120F3">
      <w:pPr>
        <w:widowControl w:val="0"/>
        <w:autoSpaceDE w:val="0"/>
        <w:autoSpaceDN w:val="0"/>
        <w:adjustRightInd w:val="0"/>
      </w:pPr>
      <w:r>
        <w:rPr>
          <w:b/>
          <w:bCs/>
        </w:rPr>
        <w:t>Section 900.30  Special Requirements</w:t>
      </w:r>
      <w:r>
        <w:t xml:space="preserve"> </w:t>
      </w:r>
    </w:p>
    <w:p w:rsidR="00A120F3" w:rsidRDefault="00A120F3" w:rsidP="00A120F3">
      <w:pPr>
        <w:widowControl w:val="0"/>
        <w:autoSpaceDE w:val="0"/>
        <w:autoSpaceDN w:val="0"/>
        <w:adjustRightInd w:val="0"/>
      </w:pPr>
    </w:p>
    <w:p w:rsidR="00A120F3" w:rsidRDefault="00A120F3" w:rsidP="00A120F3">
      <w:pPr>
        <w:widowControl w:val="0"/>
        <w:autoSpaceDE w:val="0"/>
        <w:autoSpaceDN w:val="0"/>
        <w:adjustRightInd w:val="0"/>
        <w:ind w:left="1440" w:hanging="720"/>
      </w:pPr>
      <w:r>
        <w:t>a)</w:t>
      </w:r>
      <w:r>
        <w:tab/>
        <w:t xml:space="preserve">More Stringent Conditions.  The Department will require more stringent conditions be placed on the non-community public water system if a potential health problem is detected on the basis of a sanitary survey, laboratory analyses, location of known sources of pollution, condition of the water supply, type of construction or information from previous owners which might indicate the water would be too hazardous to drink.  Such conditions include, but are not limited to, sampling for additional contaminants. The Department shall also require treatment or the discontinuance of the use of the non-community public water system, if the system is found to jeopardize public health or if the system is found to contain hazardous substances or disease causing organisms. </w:t>
      </w:r>
    </w:p>
    <w:p w:rsidR="00BA3063" w:rsidRDefault="00BA3063" w:rsidP="00A120F3">
      <w:pPr>
        <w:widowControl w:val="0"/>
        <w:autoSpaceDE w:val="0"/>
        <w:autoSpaceDN w:val="0"/>
        <w:adjustRightInd w:val="0"/>
        <w:ind w:left="1440" w:hanging="720"/>
      </w:pPr>
    </w:p>
    <w:p w:rsidR="00A120F3" w:rsidRDefault="00A120F3" w:rsidP="00A120F3">
      <w:pPr>
        <w:widowControl w:val="0"/>
        <w:autoSpaceDE w:val="0"/>
        <w:autoSpaceDN w:val="0"/>
        <w:adjustRightInd w:val="0"/>
        <w:ind w:left="1440" w:hanging="720"/>
      </w:pPr>
      <w:r>
        <w:t>b)</w:t>
      </w:r>
      <w:r>
        <w:tab/>
        <w:t xml:space="preserve">Use of Chemical Additives.  Chemicals approved for the treatment of water shall include, but are not limited to, chlorine and chemicals used for water softening, flocculation and coagulation.  Such chemicals shall be approved if the method of feed and the concentration of these chemicals does not jeopardize the health of the user as determined by the Department pursuant to the level of toxicity of the chemical. </w:t>
      </w:r>
    </w:p>
    <w:p w:rsidR="00BA3063" w:rsidRDefault="00BA3063" w:rsidP="00A120F3">
      <w:pPr>
        <w:widowControl w:val="0"/>
        <w:autoSpaceDE w:val="0"/>
        <w:autoSpaceDN w:val="0"/>
        <w:adjustRightInd w:val="0"/>
        <w:ind w:left="1440" w:hanging="720"/>
      </w:pPr>
    </w:p>
    <w:p w:rsidR="00A120F3" w:rsidRDefault="00A120F3" w:rsidP="00A120F3">
      <w:pPr>
        <w:widowControl w:val="0"/>
        <w:autoSpaceDE w:val="0"/>
        <w:autoSpaceDN w:val="0"/>
        <w:adjustRightInd w:val="0"/>
        <w:ind w:left="1440" w:hanging="720"/>
      </w:pPr>
      <w:r>
        <w:t>c)</w:t>
      </w:r>
      <w:r>
        <w:tab/>
        <w:t xml:space="preserve">The Department shall be notified of the occurrence of any waterborne disease outbreak by the water system operator as soon as the operator has information that such an outbreak has occurred. </w:t>
      </w:r>
    </w:p>
    <w:p w:rsidR="00A120F3" w:rsidRDefault="00A120F3" w:rsidP="00A120F3">
      <w:pPr>
        <w:widowControl w:val="0"/>
        <w:autoSpaceDE w:val="0"/>
        <w:autoSpaceDN w:val="0"/>
        <w:adjustRightInd w:val="0"/>
        <w:ind w:left="1440" w:hanging="720"/>
      </w:pPr>
    </w:p>
    <w:p w:rsidR="00A120F3" w:rsidRDefault="00A120F3" w:rsidP="00A120F3">
      <w:pPr>
        <w:widowControl w:val="0"/>
        <w:autoSpaceDE w:val="0"/>
        <w:autoSpaceDN w:val="0"/>
        <w:adjustRightInd w:val="0"/>
        <w:ind w:left="1440" w:hanging="720"/>
      </w:pPr>
      <w:r>
        <w:t xml:space="preserve">(Source:  Amended at 19 Ill. Reg. 7217, effective May 31, 1995) </w:t>
      </w:r>
    </w:p>
    <w:sectPr w:rsidR="00A120F3" w:rsidSect="00A120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0F3"/>
    <w:rsid w:val="005C3366"/>
    <w:rsid w:val="00634257"/>
    <w:rsid w:val="00A120F3"/>
    <w:rsid w:val="00BA3063"/>
    <w:rsid w:val="00D7085C"/>
    <w:rsid w:val="00E1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2012-06-22T01:43:00Z</dcterms:created>
  <dcterms:modified xsi:type="dcterms:W3CDTF">2012-06-22T01:43:00Z</dcterms:modified>
</cp:coreProperties>
</file>