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FB" w:rsidRDefault="007E06FB" w:rsidP="00D37870">
      <w:pPr>
        <w:widowControl w:val="0"/>
        <w:autoSpaceDE w:val="0"/>
        <w:autoSpaceDN w:val="0"/>
        <w:adjustRightInd w:val="0"/>
      </w:pPr>
      <w:bookmarkStart w:id="0" w:name="_GoBack"/>
      <w:bookmarkEnd w:id="0"/>
    </w:p>
    <w:p w:rsidR="007E06FB" w:rsidRDefault="007E06FB" w:rsidP="00D37870">
      <w:pPr>
        <w:widowControl w:val="0"/>
        <w:autoSpaceDE w:val="0"/>
        <w:autoSpaceDN w:val="0"/>
        <w:adjustRightInd w:val="0"/>
      </w:pPr>
      <w:r>
        <w:rPr>
          <w:b/>
          <w:bCs/>
        </w:rPr>
        <w:t>Section 894.60  Registered Plumbing Contractor Violations</w:t>
      </w:r>
      <w:r>
        <w:t xml:space="preserve"> </w:t>
      </w:r>
    </w:p>
    <w:p w:rsidR="007E06FB" w:rsidRDefault="007E06FB" w:rsidP="00D37870">
      <w:pPr>
        <w:widowControl w:val="0"/>
        <w:autoSpaceDE w:val="0"/>
        <w:autoSpaceDN w:val="0"/>
        <w:adjustRightInd w:val="0"/>
      </w:pPr>
    </w:p>
    <w:p w:rsidR="007E06FB" w:rsidRDefault="007E06FB" w:rsidP="00D37870">
      <w:pPr>
        <w:widowControl w:val="0"/>
        <w:autoSpaceDE w:val="0"/>
        <w:autoSpaceDN w:val="0"/>
        <w:adjustRightInd w:val="0"/>
        <w:ind w:left="1440" w:hanging="720"/>
      </w:pPr>
      <w:r>
        <w:t>a)</w:t>
      </w:r>
      <w:r>
        <w:tab/>
        <w:t xml:space="preserve">The Department may take disciplinary action against a registered plumbing contractor for violations of the Act, this Part or the Illinois Plumbing Code (77 Ill. Adm. Code 890). Pursuant to Section 20 of the Act, such action may include revocation, suspension, or denial of a plumbing contractor's registration issued by the Department; and under Section 5(b.10) of the Act may include an Order of Correction to a telecommunications carrier for improper advertising. </w:t>
      </w:r>
    </w:p>
    <w:p w:rsidR="00F352D6" w:rsidRDefault="00F352D6" w:rsidP="00D37870">
      <w:pPr>
        <w:widowControl w:val="0"/>
        <w:autoSpaceDE w:val="0"/>
        <w:autoSpaceDN w:val="0"/>
        <w:adjustRightInd w:val="0"/>
        <w:ind w:left="1440" w:hanging="720"/>
      </w:pPr>
    </w:p>
    <w:p w:rsidR="007E06FB" w:rsidRDefault="007E06FB" w:rsidP="00D37870">
      <w:pPr>
        <w:widowControl w:val="0"/>
        <w:autoSpaceDE w:val="0"/>
        <w:autoSpaceDN w:val="0"/>
        <w:adjustRightInd w:val="0"/>
        <w:ind w:left="1440" w:hanging="720"/>
      </w:pPr>
      <w:r>
        <w:t>b)</w:t>
      </w:r>
      <w:r>
        <w:tab/>
        <w:t xml:space="preserve">A violation, for the purposes of this Section, shall be considered to mean a finding of violation of a Section of the Act, or this Part, or the Illinois Plumbing Code by the Director in a final order issued pursuant to the Act and shall include the following acts: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1)</w:t>
      </w:r>
      <w:r>
        <w:tab/>
        <w:t xml:space="preserve">Any registered plumbing contractor who permits his name or plumbing contractor registration to be used to imply that he is a member of sole proprietorship, association, partnership, or corporation, and evidence indicates that he is not actively engaged on a daily basis in the plumbing activities of the sole proprietorship, association, partnership, or corporation. Evidence used by the Department in making such a determination may include payroll records, time sheets, W-2 forms, and documents on file with the Secretary of State;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2)</w:t>
      </w:r>
      <w:r>
        <w:tab/>
        <w:t xml:space="preserve">Any registered plumbing contractor who refuses to correct Illinois Plumbing Code violations as requested by the Department, continues to install plumbing in violation of Illinois Plumbing Code requirements, or is found guilty of negligence or incompetence in the performance of plumbing;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3)</w:t>
      </w:r>
      <w:r>
        <w:tab/>
        <w:t xml:space="preserve">Any registered plumbing contractor who employs individuals who are not licensed plumbers or licensed apprentice plumbers to install plumbing;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4)</w:t>
      </w:r>
      <w:r>
        <w:tab/>
        <w:t xml:space="preserve">Any registered plumbing contractor who advertises his or her services as a certified plumbing inspector without obtaining certification from the Department or who uses or attempts to use the certificate of a certified plumbing inspector;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5)</w:t>
      </w:r>
      <w:r>
        <w:tab/>
        <w:t xml:space="preserve">a registered plumbing contractor presenting, as his or her own, the registration of another person; submitting false information or misrepresenting facts, including failure to maintain required insurance, to the Department for the purpose of obtaining registration or renewal of registration as a plumbing contractor;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6)</w:t>
      </w:r>
      <w:r>
        <w:tab/>
        <w:t xml:space="preserve">using or attempting to use a registration that has been suspended or revoked;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7)</w:t>
      </w:r>
      <w:r>
        <w:tab/>
        <w:t xml:space="preserve">being convicted or found guilty of, or entering a plea of </w:t>
      </w:r>
      <w:proofErr w:type="spellStart"/>
      <w:r>
        <w:t>nolo</w:t>
      </w:r>
      <w:proofErr w:type="spellEnd"/>
      <w:r>
        <w:t xml:space="preserve"> </w:t>
      </w:r>
      <w:proofErr w:type="spellStart"/>
      <w:r>
        <w:t>contendere</w:t>
      </w:r>
      <w:proofErr w:type="spellEnd"/>
      <w:r>
        <w:t xml:space="preserve"> to, regardless of adjudication, a crime in any jurisdiction that directly relates to the practice of plumbing;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8)</w:t>
      </w:r>
      <w:r>
        <w:tab/>
        <w:t xml:space="preserve">violating any provision of the Illinois Plumbing License Law, this Part, the Illinois Plumbing Code, or any county or municipal plumbing laws or ordinances; or </w:t>
      </w:r>
    </w:p>
    <w:p w:rsidR="00F352D6" w:rsidRDefault="00F352D6" w:rsidP="00D37870">
      <w:pPr>
        <w:widowControl w:val="0"/>
        <w:autoSpaceDE w:val="0"/>
        <w:autoSpaceDN w:val="0"/>
        <w:adjustRightInd w:val="0"/>
        <w:ind w:left="2160" w:hanging="720"/>
      </w:pPr>
    </w:p>
    <w:p w:rsidR="007E06FB" w:rsidRDefault="007E06FB" w:rsidP="00D37870">
      <w:pPr>
        <w:widowControl w:val="0"/>
        <w:autoSpaceDE w:val="0"/>
        <w:autoSpaceDN w:val="0"/>
        <w:adjustRightInd w:val="0"/>
        <w:ind w:left="2160" w:hanging="720"/>
      </w:pPr>
      <w:r>
        <w:t>9)</w:t>
      </w:r>
      <w:r>
        <w:tab/>
        <w:t xml:space="preserve">the owner or officer of a registered plumbing contractor failing to maintain a valid plumbing license. </w:t>
      </w:r>
    </w:p>
    <w:sectPr w:rsidR="007E06FB" w:rsidSect="00D3787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06FB"/>
    <w:rsid w:val="007E06FB"/>
    <w:rsid w:val="008B7943"/>
    <w:rsid w:val="00B63A0D"/>
    <w:rsid w:val="00BC5E96"/>
    <w:rsid w:val="00D37870"/>
    <w:rsid w:val="00F3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894</vt:lpstr>
    </vt:vector>
  </TitlesOfParts>
  <Company>state of illinois</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894</dc:title>
  <dc:subject/>
  <dc:creator>MessingerRR</dc:creator>
  <cp:keywords/>
  <dc:description/>
  <cp:lastModifiedBy>Roberts, John</cp:lastModifiedBy>
  <cp:revision>3</cp:revision>
  <dcterms:created xsi:type="dcterms:W3CDTF">2012-06-22T01:43:00Z</dcterms:created>
  <dcterms:modified xsi:type="dcterms:W3CDTF">2012-06-22T01:43:00Z</dcterms:modified>
</cp:coreProperties>
</file>