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89" w:rsidRDefault="000D2E89" w:rsidP="000D2E8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t>Section 890.APPENDIX C   Illustrations for Subpart C</w:t>
      </w:r>
      <w:r>
        <w:t xml:space="preserve"> </w:t>
      </w:r>
    </w:p>
    <w:p w:rsidR="000D2E89" w:rsidRDefault="000D2E89" w:rsidP="000D2E89">
      <w:pPr>
        <w:widowControl w:val="0"/>
        <w:autoSpaceDE w:val="0"/>
        <w:autoSpaceDN w:val="0"/>
        <w:adjustRightInd w:val="0"/>
      </w:pPr>
    </w:p>
    <w:p w:rsidR="00A27B00" w:rsidRDefault="00A27B00" w:rsidP="00A27B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B  </w:t>
      </w:r>
      <w:r w:rsidR="000D2E89">
        <w:rPr>
          <w:b/>
          <w:bCs/>
        </w:rPr>
        <w:t xml:space="preserve"> </w:t>
      </w:r>
      <w:r>
        <w:rPr>
          <w:b/>
          <w:bCs/>
        </w:rPr>
        <w:t>Flared Joints</w:t>
      </w:r>
      <w:r>
        <w:t xml:space="preserve"> </w:t>
      </w:r>
    </w:p>
    <w:p w:rsidR="00A27B00" w:rsidRDefault="00A27B00" w:rsidP="00A27B00">
      <w:pPr>
        <w:widowControl w:val="0"/>
        <w:autoSpaceDE w:val="0"/>
        <w:autoSpaceDN w:val="0"/>
        <w:adjustRightInd w:val="0"/>
      </w:pPr>
    </w:p>
    <w:p w:rsidR="00A27B00" w:rsidRDefault="00A27B00" w:rsidP="00A27B00">
      <w:pPr>
        <w:widowControl w:val="0"/>
        <w:autoSpaceDE w:val="0"/>
        <w:autoSpaceDN w:val="0"/>
        <w:adjustRightInd w:val="0"/>
      </w:pPr>
      <w:r>
        <w:t xml:space="preserve">(Referenced in Section 890.320(e)) </w:t>
      </w:r>
    </w:p>
    <w:p w:rsidR="00A27B00" w:rsidRDefault="00A27B00" w:rsidP="00A27B00">
      <w:pPr>
        <w:widowControl w:val="0"/>
        <w:autoSpaceDE w:val="0"/>
        <w:autoSpaceDN w:val="0"/>
        <w:adjustRightInd w:val="0"/>
      </w:pPr>
    </w:p>
    <w:p w:rsidR="000D2E89" w:rsidRDefault="0040499D" w:rsidP="00BA5267">
      <w:pPr>
        <w:widowControl w:val="0"/>
        <w:autoSpaceDE w:val="0"/>
        <w:autoSpaceDN w:val="0"/>
        <w:adjustRightInd w:val="0"/>
      </w:pPr>
      <w:r w:rsidRPr="000D2E89">
        <w:object w:dxaOrig="8820" w:dyaOrig="6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335.25pt" o:ole="">
            <v:imagedata r:id="rId5" o:title=""/>
          </v:shape>
          <o:OLEObject Type="Embed" ProgID="Word.Document.8" ShapeID="_x0000_i1025" DrawAspect="Content" ObjectID="_1401820543" r:id="rId6">
            <o:FieldCodes>\s</o:FieldCodes>
          </o:OLEObject>
        </w:object>
      </w:r>
      <w:r w:rsidR="00BA5267">
        <w:t xml:space="preserve"> </w:t>
      </w:r>
    </w:p>
    <w:sectPr w:rsidR="000D2E89" w:rsidSect="00A27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B00"/>
    <w:rsid w:val="000D2E89"/>
    <w:rsid w:val="00152232"/>
    <w:rsid w:val="003749A0"/>
    <w:rsid w:val="0040499D"/>
    <w:rsid w:val="005C3366"/>
    <w:rsid w:val="00A07315"/>
    <w:rsid w:val="00A27B00"/>
    <w:rsid w:val="00A61075"/>
    <w:rsid w:val="00BA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