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2623" w14:textId="77777777" w:rsidR="009F1431" w:rsidRDefault="009F1431" w:rsidP="009F1431">
      <w:pPr>
        <w:widowControl w:val="0"/>
        <w:autoSpaceDE w:val="0"/>
        <w:autoSpaceDN w:val="0"/>
        <w:adjustRightInd w:val="0"/>
      </w:pPr>
    </w:p>
    <w:p w14:paraId="6864B64C" w14:textId="77777777" w:rsidR="009F1431" w:rsidRDefault="009F1431" w:rsidP="009F1431">
      <w:pPr>
        <w:widowControl w:val="0"/>
        <w:autoSpaceDE w:val="0"/>
        <w:autoSpaceDN w:val="0"/>
        <w:adjustRightInd w:val="0"/>
      </w:pPr>
      <w:r>
        <w:rPr>
          <w:b/>
          <w:bCs/>
        </w:rPr>
        <w:t>Section 890.1480  Types of Fixture Trap Vents</w:t>
      </w:r>
      <w:r>
        <w:t xml:space="preserve"> </w:t>
      </w:r>
    </w:p>
    <w:p w14:paraId="7AB27A8A" w14:textId="77777777" w:rsidR="009F1431" w:rsidRDefault="009F1431" w:rsidP="009F1431">
      <w:pPr>
        <w:widowControl w:val="0"/>
        <w:autoSpaceDE w:val="0"/>
        <w:autoSpaceDN w:val="0"/>
        <w:adjustRightInd w:val="0"/>
      </w:pPr>
    </w:p>
    <w:p w14:paraId="2C1406C8" w14:textId="77777777" w:rsidR="009F1431" w:rsidRDefault="009F1431" w:rsidP="009F1431">
      <w:pPr>
        <w:widowControl w:val="0"/>
        <w:autoSpaceDE w:val="0"/>
        <w:autoSpaceDN w:val="0"/>
        <w:adjustRightInd w:val="0"/>
        <w:ind w:left="1440" w:hanging="720"/>
      </w:pPr>
      <w:r>
        <w:t>a)</w:t>
      </w:r>
      <w:r>
        <w:tab/>
      </w:r>
      <w:r w:rsidR="00CE7AD0">
        <w:t>Individual Dry Vent is a single fixture trap vent only and shall not be installed as part of a wet vent.</w:t>
      </w:r>
      <w:r>
        <w:t xml:space="preserve"> </w:t>
      </w:r>
    </w:p>
    <w:p w14:paraId="1754E9DF" w14:textId="77777777" w:rsidR="00A77281" w:rsidRDefault="00A77281" w:rsidP="00C24D8D"/>
    <w:p w14:paraId="2F9CC0DE" w14:textId="77777777" w:rsidR="009F1431" w:rsidRDefault="009F1431" w:rsidP="009F1431">
      <w:pPr>
        <w:widowControl w:val="0"/>
        <w:autoSpaceDE w:val="0"/>
        <w:autoSpaceDN w:val="0"/>
        <w:adjustRightInd w:val="0"/>
        <w:ind w:left="1440" w:hanging="720"/>
      </w:pPr>
      <w:r>
        <w:t>b)</w:t>
      </w:r>
      <w:r>
        <w:tab/>
        <w:t xml:space="preserve">Common Vent.  A </w:t>
      </w:r>
      <w:r w:rsidR="00CE7AD0">
        <w:t xml:space="preserve">vertical </w:t>
      </w:r>
      <w:r>
        <w:t xml:space="preserve">common vent may be used for two fixture traps </w:t>
      </w:r>
      <w:r w:rsidR="00CE7AD0">
        <w:t>if</w:t>
      </w:r>
      <w:r>
        <w:t xml:space="preserve"> both traps connect with a vertical waste at the same level.  (See Appendix K</w:t>
      </w:r>
      <w:r w:rsidR="00CE7AD0">
        <w:t>.</w:t>
      </w:r>
      <w:r>
        <w:t xml:space="preserve">Illustration O.) </w:t>
      </w:r>
      <w:r w:rsidR="00CE7AD0">
        <w:t xml:space="preserve"> </w:t>
      </w:r>
      <w:r w:rsidR="00CE7AD0" w:rsidRPr="000373AE">
        <w:t xml:space="preserve">A horizontal common vent may be used for two fixture traps if both traps connect to the horizontal waste at the same point and the vent is located downstream of the fixture connection.  The horizontal trap-to-vent distance shall comply with </w:t>
      </w:r>
      <w:r w:rsidR="00283041">
        <w:t>Appendix A.</w:t>
      </w:r>
      <w:r w:rsidR="00CE7AD0" w:rsidRPr="000373AE">
        <w:t>Table I.  (See Appendix K.Illustration O and Appendix A.Table I</w:t>
      </w:r>
      <w:r w:rsidR="00FD3A59">
        <w:t>.</w:t>
      </w:r>
      <w:r w:rsidR="00CE7AD0" w:rsidRPr="000373AE">
        <w:t>)</w:t>
      </w:r>
    </w:p>
    <w:p w14:paraId="2B9FC89C" w14:textId="77777777" w:rsidR="00A77281" w:rsidRDefault="00A77281" w:rsidP="00C24D8D"/>
    <w:p w14:paraId="2BDFD8D9" w14:textId="77777777" w:rsidR="009F1431" w:rsidRDefault="009F1431" w:rsidP="009F1431">
      <w:pPr>
        <w:widowControl w:val="0"/>
        <w:autoSpaceDE w:val="0"/>
        <w:autoSpaceDN w:val="0"/>
        <w:adjustRightInd w:val="0"/>
        <w:ind w:left="1440" w:hanging="720"/>
      </w:pPr>
      <w:r>
        <w:t>c)</w:t>
      </w:r>
      <w:r>
        <w:tab/>
      </w:r>
      <w:r w:rsidR="00CE7AD0">
        <w:t>Wet venting shall be installed in accordance with Section 890.1500.</w:t>
      </w:r>
      <w:r>
        <w:t xml:space="preserve"> </w:t>
      </w:r>
    </w:p>
    <w:p w14:paraId="458EBDF2" w14:textId="77777777" w:rsidR="00A77281" w:rsidRDefault="00A77281" w:rsidP="00C24D8D"/>
    <w:p w14:paraId="1019C0D6" w14:textId="77777777" w:rsidR="009F1431" w:rsidRPr="000373AE" w:rsidRDefault="009F1431" w:rsidP="00283041">
      <w:pPr>
        <w:ind w:left="1440" w:hanging="720"/>
      </w:pPr>
      <w:r>
        <w:t>d)</w:t>
      </w:r>
      <w:r>
        <w:tab/>
      </w:r>
      <w:r w:rsidR="00CE7AD0">
        <w:t>Circuit and loop venting shall be installed in accordance with Section 890.1520</w:t>
      </w:r>
      <w:r w:rsidR="00283041">
        <w:t>.</w:t>
      </w:r>
      <w:r w:rsidRPr="000373AE">
        <w:t xml:space="preserve"> </w:t>
      </w:r>
    </w:p>
    <w:p w14:paraId="47079600" w14:textId="77777777" w:rsidR="00CE7AD0" w:rsidRPr="000373AE" w:rsidRDefault="00CE7AD0" w:rsidP="00C24D8D"/>
    <w:p w14:paraId="09126A0D" w14:textId="77777777" w:rsidR="00CE7AD0" w:rsidRPr="000373AE" w:rsidRDefault="00CE7AD0" w:rsidP="00283041">
      <w:pPr>
        <w:ind w:left="1440" w:hanging="720"/>
      </w:pPr>
      <w:r w:rsidRPr="000373AE">
        <w:t>e)</w:t>
      </w:r>
      <w:r w:rsidRPr="000373AE">
        <w:tab/>
        <w:t>Combination waste and vent systems shall be installed in accordance with Section 890.1590.</w:t>
      </w:r>
    </w:p>
    <w:p w14:paraId="227B255A" w14:textId="77777777" w:rsidR="000373AE" w:rsidRDefault="000373AE" w:rsidP="00DA54D6"/>
    <w:p w14:paraId="6954C31D" w14:textId="77777777" w:rsidR="00CE7AD0" w:rsidRPr="000373AE" w:rsidRDefault="00CE7AD0" w:rsidP="00283041">
      <w:pPr>
        <w:ind w:left="720"/>
      </w:pPr>
      <w:r w:rsidRPr="000373AE">
        <w:t>f)</w:t>
      </w:r>
      <w:r w:rsidRPr="000373AE">
        <w:tab/>
        <w:t>Island vent systems shall be installed in accordance with Section 890.1600.</w:t>
      </w:r>
    </w:p>
    <w:p w14:paraId="73CE0C12" w14:textId="77777777" w:rsidR="00CE7AD0" w:rsidRPr="00DA54D6" w:rsidRDefault="00CE7AD0" w:rsidP="00283041"/>
    <w:p w14:paraId="42B1F4E4" w14:textId="77777777" w:rsidR="00CE7AD0" w:rsidRPr="00D55B37" w:rsidRDefault="00CE7AD0">
      <w:pPr>
        <w:pStyle w:val="JCARSourceNote"/>
        <w:ind w:left="720"/>
      </w:pPr>
      <w:r w:rsidRPr="00D55B37">
        <w:t xml:space="preserve">(Source:  </w:t>
      </w:r>
      <w:r>
        <w:t>Amended</w:t>
      </w:r>
      <w:r w:rsidRPr="00D55B37">
        <w:t xml:space="preserve"> at </w:t>
      </w:r>
      <w:r w:rsidR="006A2F58">
        <w:t>38</w:t>
      </w:r>
      <w:r>
        <w:t xml:space="preserve"> I</w:t>
      </w:r>
      <w:r w:rsidRPr="00D55B37">
        <w:t xml:space="preserve">ll. Reg. </w:t>
      </w:r>
      <w:r w:rsidR="00A81B31">
        <w:t>9940</w:t>
      </w:r>
      <w:r w:rsidRPr="00D55B37">
        <w:t xml:space="preserve">, effective </w:t>
      </w:r>
      <w:r w:rsidR="00A81B31">
        <w:t>April 24, 2014</w:t>
      </w:r>
      <w:r w:rsidRPr="00D55B37">
        <w:t>)</w:t>
      </w:r>
    </w:p>
    <w:sectPr w:rsidR="00CE7AD0" w:rsidRPr="00D55B37" w:rsidSect="009F14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1431"/>
    <w:rsid w:val="000373AE"/>
    <w:rsid w:val="00283041"/>
    <w:rsid w:val="004B1336"/>
    <w:rsid w:val="005C3366"/>
    <w:rsid w:val="006A2F58"/>
    <w:rsid w:val="007D7425"/>
    <w:rsid w:val="009F1431"/>
    <w:rsid w:val="00A77281"/>
    <w:rsid w:val="00A81B31"/>
    <w:rsid w:val="00AF53BE"/>
    <w:rsid w:val="00C24D8D"/>
    <w:rsid w:val="00CE7AD0"/>
    <w:rsid w:val="00DA54D6"/>
    <w:rsid w:val="00F77A75"/>
    <w:rsid w:val="00FD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677184"/>
  <w15:docId w15:val="{942EAAE5-67AA-427A-BB88-C4181343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rsid w:val="00CE7AD0"/>
    <w:pPr>
      <w:tabs>
        <w:tab w:val="num" w:pos="2322"/>
      </w:tabs>
      <w:spacing w:before="240" w:after="240"/>
      <w:ind w:left="1170" w:hanging="360"/>
    </w:pPr>
  </w:style>
  <w:style w:type="paragraph" w:customStyle="1" w:styleId="JCARSourceNote">
    <w:name w:val="JCAR Source Note"/>
    <w:basedOn w:val="Normal"/>
    <w:rsid w:val="00CE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Shipley, Melissa A.</cp:lastModifiedBy>
  <cp:revision>5</cp:revision>
  <dcterms:created xsi:type="dcterms:W3CDTF">2014-05-01T14:44:00Z</dcterms:created>
  <dcterms:modified xsi:type="dcterms:W3CDTF">2025-05-29T19:22:00Z</dcterms:modified>
</cp:coreProperties>
</file>