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BB0" w:rsidRDefault="00275BB0" w:rsidP="00275BB0">
      <w:pPr>
        <w:widowControl w:val="0"/>
        <w:autoSpaceDE w:val="0"/>
        <w:autoSpaceDN w:val="0"/>
        <w:adjustRightInd w:val="0"/>
      </w:pPr>
    </w:p>
    <w:p w:rsidR="00275BB0" w:rsidRDefault="00275BB0" w:rsidP="00275BB0">
      <w:pPr>
        <w:widowControl w:val="0"/>
        <w:autoSpaceDE w:val="0"/>
        <w:autoSpaceDN w:val="0"/>
        <w:adjustRightInd w:val="0"/>
      </w:pPr>
      <w:r>
        <w:rPr>
          <w:b/>
          <w:bCs/>
        </w:rPr>
        <w:t>Section 890.1370  Floor Drains</w:t>
      </w:r>
      <w:r>
        <w:t xml:space="preserve"> </w:t>
      </w:r>
    </w:p>
    <w:p w:rsidR="00275BB0" w:rsidRDefault="00275BB0" w:rsidP="00275BB0">
      <w:pPr>
        <w:widowControl w:val="0"/>
        <w:autoSpaceDE w:val="0"/>
        <w:autoSpaceDN w:val="0"/>
        <w:adjustRightInd w:val="0"/>
      </w:pPr>
    </w:p>
    <w:p w:rsidR="00275BB0" w:rsidRDefault="00275BB0" w:rsidP="00275BB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Required.  Any building or structure in which plumbing </w:t>
      </w:r>
      <w:r w:rsidR="009E7B21">
        <w:t xml:space="preserve">fixtures or piping </w:t>
      </w:r>
      <w:r w:rsidR="00646B48">
        <w:t xml:space="preserve">is </w:t>
      </w:r>
      <w:r w:rsidR="009E7B21">
        <w:t xml:space="preserve">installed in or </w:t>
      </w:r>
      <w:r>
        <w:t xml:space="preserve">under a concrete floor </w:t>
      </w:r>
      <w:r w:rsidR="009E7B21">
        <w:t xml:space="preserve">to accommodate fixtures on the level of the concrete floor </w:t>
      </w:r>
      <w:r>
        <w:t xml:space="preserve">shall have at least </w:t>
      </w:r>
      <w:r w:rsidR="009E7B21">
        <w:t xml:space="preserve">one </w:t>
      </w:r>
      <w:r>
        <w:t xml:space="preserve">trapped </w:t>
      </w:r>
      <w:r w:rsidR="009E7B21">
        <w:t xml:space="preserve">and vented </w:t>
      </w:r>
      <w:r>
        <w:t>floor drain.</w:t>
      </w:r>
      <w:r w:rsidR="009E7B21">
        <w:t xml:space="preserve">  </w:t>
      </w:r>
      <w:r>
        <w:t xml:space="preserve">Additional floor drains shall be required if the installation of fixtures and appurtenances requires the use of floor drains.  In a multi-family dwelling, each unit shall have a floor drain if fixtures and appurtenances installed </w:t>
      </w:r>
      <w:r w:rsidR="004B7813">
        <w:t>in the dwelling</w:t>
      </w:r>
      <w:r>
        <w:t xml:space="preserve"> require the use of a floor drain. </w:t>
      </w:r>
    </w:p>
    <w:p w:rsidR="00B41565" w:rsidRDefault="00B41565" w:rsidP="00637538"/>
    <w:p w:rsidR="00275BB0" w:rsidRDefault="00275BB0" w:rsidP="00275BB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Underground floor drains connected to a building drain or a building sub</w:t>
      </w:r>
      <w:r w:rsidR="00637538">
        <w:noBreakHyphen/>
      </w:r>
      <w:r>
        <w:t xml:space="preserve">drain within </w:t>
      </w:r>
      <w:r w:rsidR="009E7B21">
        <w:t xml:space="preserve">4 </w:t>
      </w:r>
      <w:r>
        <w:t>feet of a stack shall be individually vented.  All floor drains shall be vented as required by Appendix A</w:t>
      </w:r>
      <w:r w:rsidR="004B7813">
        <w:t>.</w:t>
      </w:r>
      <w:r>
        <w:t xml:space="preserve">Table I. </w:t>
      </w:r>
    </w:p>
    <w:p w:rsidR="00B41565" w:rsidRDefault="00B41565" w:rsidP="00637538"/>
    <w:p w:rsidR="00275BB0" w:rsidRDefault="00275BB0" w:rsidP="00275BB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Each floor drain shall be connected to a sanitary waste drain, except those drains receiving only clear water discharges</w:t>
      </w:r>
      <w:r w:rsidR="00C32DFF">
        <w:t>,</w:t>
      </w:r>
      <w:r>
        <w:t xml:space="preserve"> which may be connected to the sub-soil drainage system.  </w:t>
      </w:r>
    </w:p>
    <w:p w:rsidR="00B41565" w:rsidRDefault="00B41565" w:rsidP="00637538"/>
    <w:p w:rsidR="009E7B21" w:rsidRDefault="009E7B21" w:rsidP="00275BB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Any sump or hub drain for receiving clear water </w:t>
      </w:r>
      <w:r w:rsidR="005A4F0C">
        <w:t xml:space="preserve">waste </w:t>
      </w:r>
      <w:r>
        <w:t>shall extend 2 inches above the floor, and all indirect clear water waste lines shall be above the floor level.  Any floor drain level with the floor shall discharge to a sanitary waste drain.  (See Appendix A</w:t>
      </w:r>
      <w:r w:rsidR="004B7813">
        <w:t>.</w:t>
      </w:r>
      <w:r>
        <w:t>Table</w:t>
      </w:r>
      <w:r w:rsidR="00067A9B">
        <w:t>s</w:t>
      </w:r>
      <w:r>
        <w:t xml:space="preserve"> F and I.)</w:t>
      </w:r>
    </w:p>
    <w:p w:rsidR="00B41565" w:rsidRDefault="00B41565" w:rsidP="00637538"/>
    <w:p w:rsidR="00275BB0" w:rsidRDefault="009E7B21" w:rsidP="00275BB0">
      <w:pPr>
        <w:widowControl w:val="0"/>
        <w:autoSpaceDE w:val="0"/>
        <w:autoSpaceDN w:val="0"/>
        <w:adjustRightInd w:val="0"/>
        <w:ind w:left="2160" w:hanging="720"/>
      </w:pPr>
      <w:r>
        <w:t>4</w:t>
      </w:r>
      <w:r w:rsidR="00275BB0">
        <w:t>)</w:t>
      </w:r>
      <w:r w:rsidR="00275BB0">
        <w:tab/>
        <w:t xml:space="preserve">At least </w:t>
      </w:r>
      <w:r>
        <w:t xml:space="preserve">one </w:t>
      </w:r>
      <w:r w:rsidR="00275BB0">
        <w:t xml:space="preserve">floor drain shall be located in every restroom having a masonry or concrete floor except those for private use. </w:t>
      </w:r>
    </w:p>
    <w:p w:rsidR="00B41565" w:rsidRDefault="00B41565" w:rsidP="00637538"/>
    <w:p w:rsidR="00275BB0" w:rsidRDefault="009E7B21" w:rsidP="00275BB0">
      <w:pPr>
        <w:widowControl w:val="0"/>
        <w:autoSpaceDE w:val="0"/>
        <w:autoSpaceDN w:val="0"/>
        <w:adjustRightInd w:val="0"/>
        <w:ind w:left="2160" w:hanging="720"/>
      </w:pPr>
      <w:r>
        <w:t>5</w:t>
      </w:r>
      <w:r w:rsidR="00275BB0">
        <w:t>)</w:t>
      </w:r>
      <w:r w:rsidR="00275BB0">
        <w:tab/>
        <w:t xml:space="preserve">In hospitals and nursing homes, floor drains will not be required in toilet/bath facilities serving </w:t>
      </w:r>
      <w:r w:rsidR="004B7813">
        <w:t>four</w:t>
      </w:r>
      <w:r>
        <w:t xml:space="preserve"> </w:t>
      </w:r>
      <w:r w:rsidR="00275BB0">
        <w:t xml:space="preserve">or fewer individual residents where access to the facilities is direct from no more than </w:t>
      </w:r>
      <w:r w:rsidR="004B7813">
        <w:t>two</w:t>
      </w:r>
      <w:r>
        <w:t xml:space="preserve"> </w:t>
      </w:r>
      <w:r w:rsidR="00275BB0">
        <w:t xml:space="preserve">resident rooms.  Toilet/bath facilities in hospitals and nursing homes serving rooms with </w:t>
      </w:r>
      <w:r w:rsidR="004B7813">
        <w:t>more</w:t>
      </w:r>
      <w:r w:rsidR="00275BB0">
        <w:t xml:space="preserve"> than </w:t>
      </w:r>
      <w:r w:rsidR="004B7813">
        <w:t>four</w:t>
      </w:r>
      <w:r>
        <w:t xml:space="preserve"> </w:t>
      </w:r>
      <w:r w:rsidR="00275BB0">
        <w:t xml:space="preserve">residents or consisting of multiple toilets, lavatories, etc., are required to have floor drains. </w:t>
      </w:r>
    </w:p>
    <w:p w:rsidR="00B41565" w:rsidRDefault="00B41565" w:rsidP="00637538"/>
    <w:p w:rsidR="00275BB0" w:rsidRDefault="00275BB0" w:rsidP="00275BB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Size.  Each floor drain shall be sized for its intended use and the surface area that it drains.  Any floor drain or drain trap installed below a basement floor or underground shall be no less than </w:t>
      </w:r>
      <w:r w:rsidR="009E7B21">
        <w:t xml:space="preserve">2 </w:t>
      </w:r>
      <w:r>
        <w:t xml:space="preserve">inches in diameter. </w:t>
      </w:r>
    </w:p>
    <w:p w:rsidR="00B41565" w:rsidRDefault="00B41565" w:rsidP="00637538"/>
    <w:p w:rsidR="00275BB0" w:rsidRDefault="00275BB0" w:rsidP="00275BB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Accessibility.  Floor drains shall connect into traps, shall be accessible and readily cleaned, and shall be located so that they are easily visible. </w:t>
      </w:r>
    </w:p>
    <w:p w:rsidR="00B41565" w:rsidRDefault="00B41565" w:rsidP="00637538"/>
    <w:p w:rsidR="00275BB0" w:rsidRDefault="00275BB0" w:rsidP="00275BB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Provision for Evaporation.  Floor drain seals subject to evaporation shall be of the deep seal type, shall be fed by means of a priming device designed for that purpose, or shall be filled with vegetable oil. </w:t>
      </w:r>
    </w:p>
    <w:p w:rsidR="00B41565" w:rsidRDefault="00B41565" w:rsidP="00637538"/>
    <w:p w:rsidR="00275BB0" w:rsidRDefault="00275BB0" w:rsidP="00275BB0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Floor Drains in Food Establishments.  </w:t>
      </w:r>
      <w:r w:rsidR="004B7813">
        <w:t>Floor</w:t>
      </w:r>
      <w:r>
        <w:t xml:space="preserve"> drains installed in coolers, freezers, </w:t>
      </w:r>
      <w:r>
        <w:lastRenderedPageBreak/>
        <w:t xml:space="preserve">refrigerated holding areas, dressing rooms or processing rooms shall meet the following requirements: </w:t>
      </w:r>
    </w:p>
    <w:p w:rsidR="00B41565" w:rsidRDefault="00B41565" w:rsidP="00637538"/>
    <w:p w:rsidR="00275BB0" w:rsidRDefault="00275BB0" w:rsidP="00275BB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Floor drains shall have a minimum inside diameter of </w:t>
      </w:r>
      <w:r w:rsidR="009E7B21">
        <w:t xml:space="preserve">4 </w:t>
      </w:r>
      <w:r>
        <w:t xml:space="preserve">inches. </w:t>
      </w:r>
    </w:p>
    <w:p w:rsidR="00B41565" w:rsidRDefault="00B41565" w:rsidP="00637538"/>
    <w:p w:rsidR="00275BB0" w:rsidRDefault="00275BB0" w:rsidP="00275BB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Drainage lines from water closets and urinals shall not be connected with any other sanitary drainage lines having floor drains located in the </w:t>
      </w:r>
      <w:r w:rsidR="004B7813">
        <w:t xml:space="preserve">food service establishments listed in </w:t>
      </w:r>
      <w:r w:rsidR="00B73365">
        <w:t xml:space="preserve">subsection </w:t>
      </w:r>
      <w:r w:rsidR="004B7813">
        <w:t>(e).</w:t>
      </w:r>
      <w:r>
        <w:t xml:space="preserve"> </w:t>
      </w:r>
    </w:p>
    <w:p w:rsidR="00B41565" w:rsidRDefault="00B41565" w:rsidP="00637538"/>
    <w:p w:rsidR="00275BB0" w:rsidRDefault="00275BB0" w:rsidP="00275BB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Floor drains </w:t>
      </w:r>
      <w:r w:rsidR="004B7813">
        <w:t>shall</w:t>
      </w:r>
      <w:r>
        <w:t xml:space="preserve"> be indirectly discharged to the drainage system, or a backwater valve that conforms with the requirements of Section </w:t>
      </w:r>
      <w:r w:rsidR="00C32DFF">
        <w:t>890.</w:t>
      </w:r>
      <w:r w:rsidR="004B7813">
        <w:t>1320(o)</w:t>
      </w:r>
      <w:r>
        <w:t xml:space="preserve"> shall be installed</w:t>
      </w:r>
      <w:r w:rsidR="004B7813">
        <w:t xml:space="preserve"> to isolate these floor drains from other sanitary discharges</w:t>
      </w:r>
      <w:r>
        <w:t xml:space="preserve">. </w:t>
      </w:r>
    </w:p>
    <w:p w:rsidR="00B41565" w:rsidRDefault="00B41565" w:rsidP="00637538"/>
    <w:p w:rsidR="00275BB0" w:rsidRDefault="00275BB0" w:rsidP="00275BB0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Floor drains shall comply with the requirements of subsections (b), (c) and (d). </w:t>
      </w:r>
    </w:p>
    <w:p w:rsidR="009E7B21" w:rsidRDefault="009E7B21" w:rsidP="00637538"/>
    <w:p w:rsidR="004B7813" w:rsidRPr="00D55B37" w:rsidRDefault="004B7813">
      <w:pPr>
        <w:pStyle w:val="JCARSourceNote"/>
        <w:ind w:left="720"/>
      </w:pPr>
      <w:r w:rsidRPr="00D55B37">
        <w:t>(Source:</w:t>
      </w:r>
      <w:bookmarkStart w:id="0" w:name="_GoBack"/>
      <w:r w:rsidRPr="00D55B37">
        <w:t xml:space="preserve">  </w:t>
      </w:r>
      <w:bookmarkEnd w:id="0"/>
      <w:r>
        <w:t>Amended</w:t>
      </w:r>
      <w:r w:rsidRPr="00D55B37">
        <w:t xml:space="preserve"> at </w:t>
      </w:r>
      <w:r w:rsidR="00686885">
        <w:t>38</w:t>
      </w:r>
      <w:r>
        <w:t xml:space="preserve"> I</w:t>
      </w:r>
      <w:r w:rsidRPr="00D55B37">
        <w:t xml:space="preserve">ll. Reg. </w:t>
      </w:r>
      <w:r w:rsidR="005D2B26">
        <w:t>9940</w:t>
      </w:r>
      <w:r w:rsidRPr="00D55B37">
        <w:t xml:space="preserve">, effective </w:t>
      </w:r>
      <w:r w:rsidR="005D2B26">
        <w:t>April 24, 2014</w:t>
      </w:r>
      <w:r w:rsidRPr="00D55B37">
        <w:t>)</w:t>
      </w:r>
    </w:p>
    <w:sectPr w:rsidR="004B7813" w:rsidRPr="00D55B37" w:rsidSect="00275B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5BB0"/>
    <w:rsid w:val="00067A9B"/>
    <w:rsid w:val="00275BB0"/>
    <w:rsid w:val="0029520B"/>
    <w:rsid w:val="003E568F"/>
    <w:rsid w:val="004B7813"/>
    <w:rsid w:val="00505D42"/>
    <w:rsid w:val="005A4F0C"/>
    <w:rsid w:val="005C3366"/>
    <w:rsid w:val="005D2B26"/>
    <w:rsid w:val="00637538"/>
    <w:rsid w:val="00646B48"/>
    <w:rsid w:val="00686885"/>
    <w:rsid w:val="009C7CA6"/>
    <w:rsid w:val="009E7B21"/>
    <w:rsid w:val="00B41565"/>
    <w:rsid w:val="00B73365"/>
    <w:rsid w:val="00C100E0"/>
    <w:rsid w:val="00C32DFF"/>
    <w:rsid w:val="00C52E5A"/>
    <w:rsid w:val="00E92609"/>
    <w:rsid w:val="00F8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344BB38-F49B-4F1C-9111-346903110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E7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890</vt:lpstr>
    </vt:vector>
  </TitlesOfParts>
  <Company>State Of Illinois</Company>
  <LinksUpToDate>false</LinksUpToDate>
  <CharactersWithSpaces>3198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890</dc:title>
  <dc:subject/>
  <dc:creator>Illinois General Assembly</dc:creator>
  <cp:keywords/>
  <dc:description/>
  <cp:lastModifiedBy>King, Melissa A.</cp:lastModifiedBy>
  <cp:revision>4</cp:revision>
  <dcterms:created xsi:type="dcterms:W3CDTF">2014-05-01T14:44:00Z</dcterms:created>
  <dcterms:modified xsi:type="dcterms:W3CDTF">2015-07-30T19:59:00Z</dcterms:modified>
</cp:coreProperties>
</file>