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AA5" w:rsidRDefault="00447AA5" w:rsidP="00447AA5">
      <w:pPr>
        <w:widowControl w:val="0"/>
        <w:autoSpaceDE w:val="0"/>
        <w:autoSpaceDN w:val="0"/>
        <w:adjustRightInd w:val="0"/>
      </w:pPr>
    </w:p>
    <w:p w:rsidR="00447AA5" w:rsidRDefault="00447AA5" w:rsidP="00447AA5">
      <w:pPr>
        <w:widowControl w:val="0"/>
        <w:autoSpaceDE w:val="0"/>
        <w:autoSpaceDN w:val="0"/>
        <w:adjustRightInd w:val="0"/>
      </w:pPr>
      <w:r>
        <w:rPr>
          <w:b/>
          <w:bCs/>
        </w:rPr>
        <w:t>Section 890.190  Piping Measurements</w:t>
      </w:r>
      <w:r>
        <w:t xml:space="preserve"> </w:t>
      </w:r>
    </w:p>
    <w:p w:rsidR="00447AA5" w:rsidRDefault="00447AA5" w:rsidP="00447AA5">
      <w:pPr>
        <w:widowControl w:val="0"/>
        <w:autoSpaceDE w:val="0"/>
        <w:autoSpaceDN w:val="0"/>
        <w:adjustRightInd w:val="0"/>
      </w:pPr>
    </w:p>
    <w:p w:rsidR="00447AA5" w:rsidRDefault="00447AA5" w:rsidP="00447AA5">
      <w:pPr>
        <w:widowControl w:val="0"/>
        <w:autoSpaceDE w:val="0"/>
        <w:autoSpaceDN w:val="0"/>
        <w:adjustRightInd w:val="0"/>
      </w:pPr>
      <w:r>
        <w:t>Except where otherwise specified in this Part, all measurements between pipes</w:t>
      </w:r>
      <w:r w:rsidR="00FB6D42">
        <w:t>, or</w:t>
      </w:r>
      <w:r>
        <w:t xml:space="preserve"> between pipes and walls</w:t>
      </w:r>
      <w:r w:rsidR="00FB6D42">
        <w:t xml:space="preserve"> or footings</w:t>
      </w:r>
      <w:r>
        <w:t>,</w:t>
      </w:r>
      <w:r w:rsidR="00DF444C">
        <w:t xml:space="preserve"> </w:t>
      </w:r>
      <w:r>
        <w:t>shall be made</w:t>
      </w:r>
      <w:r w:rsidR="00FB6D42">
        <w:t xml:space="preserve"> from the outside edge nearest the parallel pipe, wall or footing</w:t>
      </w:r>
      <w:r>
        <w:t xml:space="preserve">. </w:t>
      </w:r>
    </w:p>
    <w:p w:rsidR="00FB6D42" w:rsidRDefault="00FB6D42" w:rsidP="00447AA5">
      <w:pPr>
        <w:widowControl w:val="0"/>
        <w:autoSpaceDE w:val="0"/>
        <w:autoSpaceDN w:val="0"/>
        <w:adjustRightInd w:val="0"/>
      </w:pPr>
    </w:p>
    <w:p w:rsidR="00F558BB" w:rsidRPr="00D55B37" w:rsidRDefault="00F558BB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C25EE0">
        <w:t>38</w:t>
      </w:r>
      <w:r>
        <w:t xml:space="preserve"> I</w:t>
      </w:r>
      <w:r w:rsidRPr="00D55B37">
        <w:t xml:space="preserve">ll. Reg. </w:t>
      </w:r>
      <w:r w:rsidR="006322AE">
        <w:t>9940</w:t>
      </w:r>
      <w:r w:rsidRPr="00D55B37">
        <w:t xml:space="preserve">, effective </w:t>
      </w:r>
      <w:bookmarkStart w:id="0" w:name="_GoBack"/>
      <w:r w:rsidR="006322AE">
        <w:t>April 24, 2014</w:t>
      </w:r>
      <w:bookmarkEnd w:id="0"/>
      <w:r w:rsidRPr="00D55B37">
        <w:t>)</w:t>
      </w:r>
    </w:p>
    <w:sectPr w:rsidR="00F558BB" w:rsidRPr="00D55B37" w:rsidSect="00447AA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7AA5"/>
    <w:rsid w:val="00075AC1"/>
    <w:rsid w:val="00155EFC"/>
    <w:rsid w:val="00396171"/>
    <w:rsid w:val="00447AA5"/>
    <w:rsid w:val="004A1F24"/>
    <w:rsid w:val="005C3366"/>
    <w:rsid w:val="006322AE"/>
    <w:rsid w:val="00800313"/>
    <w:rsid w:val="009E236D"/>
    <w:rsid w:val="00B416E0"/>
    <w:rsid w:val="00C25EE0"/>
    <w:rsid w:val="00C57D27"/>
    <w:rsid w:val="00DF444C"/>
    <w:rsid w:val="00E22FA4"/>
    <w:rsid w:val="00EE026F"/>
    <w:rsid w:val="00F558BB"/>
    <w:rsid w:val="00F57D9F"/>
    <w:rsid w:val="00FB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59B5FC8-1220-40CF-88E9-5DA0178AC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B6D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890</vt:lpstr>
    </vt:vector>
  </TitlesOfParts>
  <Company>State Of Illinois</Company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890</dc:title>
  <dc:subject/>
  <dc:creator>Illinois General Assembly</dc:creator>
  <cp:keywords/>
  <dc:description/>
  <cp:lastModifiedBy>Sabo, Cheryl E.</cp:lastModifiedBy>
  <cp:revision>3</cp:revision>
  <dcterms:created xsi:type="dcterms:W3CDTF">2014-05-01T14:44:00Z</dcterms:created>
  <dcterms:modified xsi:type="dcterms:W3CDTF">2014-05-05T15:32:00Z</dcterms:modified>
</cp:coreProperties>
</file>