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9B" w:rsidRDefault="00704E9B" w:rsidP="00704E9B">
      <w:pPr>
        <w:widowControl w:val="0"/>
        <w:autoSpaceDE w:val="0"/>
        <w:autoSpaceDN w:val="0"/>
        <w:adjustRightInd w:val="0"/>
      </w:pPr>
    </w:p>
    <w:p w:rsidR="00704E9B" w:rsidRDefault="00704E9B" w:rsidP="00704E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890.140  </w:t>
      </w:r>
      <w:r w:rsidR="003F7400">
        <w:rPr>
          <w:b/>
          <w:bCs/>
        </w:rPr>
        <w:t xml:space="preserve">Compliance with </w:t>
      </w:r>
      <w:r w:rsidR="0091003A">
        <w:rPr>
          <w:b/>
          <w:bCs/>
        </w:rPr>
        <w:t>t</w:t>
      </w:r>
      <w:r w:rsidR="003F7400">
        <w:rPr>
          <w:b/>
          <w:bCs/>
        </w:rPr>
        <w:t>his Part</w:t>
      </w:r>
      <w:r>
        <w:t xml:space="preserve"> </w:t>
      </w:r>
    </w:p>
    <w:p w:rsidR="004D58FA" w:rsidRDefault="004D58FA" w:rsidP="00170403"/>
    <w:p w:rsidR="00704E9B" w:rsidRDefault="003F7400" w:rsidP="003F74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704E9B">
        <w:tab/>
      </w:r>
      <w:r>
        <w:t xml:space="preserve">Existing Buildings.  </w:t>
      </w:r>
      <w:r w:rsidR="00704E9B">
        <w:t>In existing buildings</w:t>
      </w:r>
      <w:r w:rsidR="00EB1F64">
        <w:t>, including historic buildings,</w:t>
      </w:r>
      <w:r w:rsidR="00704E9B">
        <w:t xml:space="preserve"> or premises in which plumbing installations are to be altered, renovated or replaced, materials and methods shall meet or exceed the provisions of this Part. </w:t>
      </w:r>
    </w:p>
    <w:p w:rsidR="004D58FA" w:rsidRDefault="004D58FA" w:rsidP="00170403"/>
    <w:p w:rsidR="003F7400" w:rsidRDefault="003F7400" w:rsidP="003F7400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Variances</w:t>
      </w:r>
    </w:p>
    <w:p w:rsidR="003F7400" w:rsidRDefault="003F7400" w:rsidP="00170403"/>
    <w:p w:rsidR="00704E9B" w:rsidRDefault="003F7400" w:rsidP="003F74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704E9B">
        <w:tab/>
      </w:r>
      <w:r w:rsidR="0091003A">
        <w:t>When</w:t>
      </w:r>
      <w:r w:rsidR="00704E9B">
        <w:t xml:space="preserve"> the Department finds that compliance with all requirements of this Part would result in an undue hardship due to excessive structural or mechanical difficulty, or impracticability, a variance may be granted.  The request for a variance </w:t>
      </w:r>
      <w:r>
        <w:t>shall</w:t>
      </w:r>
      <w:r w:rsidR="00704E9B">
        <w:t xml:space="preserve"> be submitted in writing to the Department for approval prior to installation.  </w:t>
      </w:r>
    </w:p>
    <w:p w:rsidR="003F7400" w:rsidRDefault="003F7400" w:rsidP="00170403"/>
    <w:p w:rsidR="003F7400" w:rsidRDefault="003F7400" w:rsidP="003F74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will consider variances to this Part when the applicant has provided documentation citing the particular portion of this Part for which a variance is sought and has provided justification sufficient, in the opinion of the Department, to demonstrate that the variance will not create a condition less protective than that portion of this Part addressed in the variance request.  Issuance of variances to this Part is at the sole discretion of the Department and may </w:t>
      </w:r>
      <w:r w:rsidR="009D08CA">
        <w:t>not</w:t>
      </w:r>
      <w:r>
        <w:t xml:space="preserve"> be delegated or assumed by any other authority identified in this Part.  Variance authorizations may be conditioned as determined by the Department and are not precedential.</w:t>
      </w:r>
    </w:p>
    <w:p w:rsidR="004D58FA" w:rsidRDefault="004D58FA" w:rsidP="00170403"/>
    <w:p w:rsidR="00EB1F64" w:rsidRDefault="00704E9B" w:rsidP="00EB1F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Health and Safety.  </w:t>
      </w:r>
      <w:r w:rsidR="0091003A">
        <w:t>When</w:t>
      </w:r>
      <w:r>
        <w:t xml:space="preserve"> a health or safety hazard exists because of an existing plumbing installation or lack </w:t>
      </w:r>
      <w:r w:rsidR="00E420C8">
        <w:t>of a plumbing installation</w:t>
      </w:r>
      <w:r>
        <w:t>, the owner or his</w:t>
      </w:r>
      <w:r w:rsidR="00E420C8">
        <w:t xml:space="preserve"> or her</w:t>
      </w:r>
      <w:r>
        <w:t xml:space="preserve"> agent shall install additional plumbing or make corrections as necessary to abate the ha</w:t>
      </w:r>
      <w:r w:rsidR="00EB1F64">
        <w:t>zard or violation of this Part.</w:t>
      </w:r>
    </w:p>
    <w:p w:rsidR="00EB1F64" w:rsidRDefault="00EB1F64" w:rsidP="00170403">
      <w:bookmarkStart w:id="0" w:name="_GoBack"/>
      <w:bookmarkEnd w:id="0"/>
    </w:p>
    <w:p w:rsidR="00EB1F64" w:rsidRDefault="009D08CA" w:rsidP="00EB1F64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0564D">
        <w:t>9940</w:t>
      </w:r>
      <w:r w:rsidRPr="00D55B37">
        <w:t xml:space="preserve">, effective </w:t>
      </w:r>
      <w:r w:rsidR="0010564D">
        <w:t>April 24, 2014</w:t>
      </w:r>
      <w:r w:rsidRPr="00D55B37">
        <w:t>)</w:t>
      </w:r>
    </w:p>
    <w:sectPr w:rsidR="00EB1F64" w:rsidSect="00704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E9B"/>
    <w:rsid w:val="00017712"/>
    <w:rsid w:val="000712F7"/>
    <w:rsid w:val="0010564D"/>
    <w:rsid w:val="00170403"/>
    <w:rsid w:val="003F7400"/>
    <w:rsid w:val="004D58FA"/>
    <w:rsid w:val="005C3366"/>
    <w:rsid w:val="00603C51"/>
    <w:rsid w:val="00704E9B"/>
    <w:rsid w:val="007B328B"/>
    <w:rsid w:val="0091003A"/>
    <w:rsid w:val="009D08CA"/>
    <w:rsid w:val="00BA20EB"/>
    <w:rsid w:val="00BB789C"/>
    <w:rsid w:val="00D31EA2"/>
    <w:rsid w:val="00E420C8"/>
    <w:rsid w:val="00E960E3"/>
    <w:rsid w:val="00EB1F64"/>
    <w:rsid w:val="00F2564E"/>
    <w:rsid w:val="00F7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51388E-B988-4C9A-AD0B-17D9477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2015-07-24T21:26:00Z</dcterms:modified>
</cp:coreProperties>
</file>