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D8D" w:rsidRDefault="003C5D8D" w:rsidP="003C5D8D">
      <w:pPr>
        <w:widowControl w:val="0"/>
        <w:autoSpaceDE w:val="0"/>
        <w:autoSpaceDN w:val="0"/>
        <w:adjustRightInd w:val="0"/>
      </w:pPr>
    </w:p>
    <w:p w:rsidR="00140532" w:rsidRDefault="003C5D8D">
      <w:pPr>
        <w:pStyle w:val="JCARMainSourceNote"/>
      </w:pPr>
      <w:r>
        <w:t>SOURCE:  Filed August 20, 1969; amended at 7 Ill. Reg. 4245, effective March 24, 1983; emergency amendment at 7 Ill. Reg. 7328, effective May 31, 1983, for a maximum of 150 days; amended at 7 Ill. Reg. 13930, effective October 12, 1983; codified at 8 Ill. Reg. 19993; amended at 8 Ill. Reg. 24621, effective December 12, 1984; amended at 9 Ill. Reg. 13340, effective August 21, 1985; amended at 10 Ill. Reg. 7862, effective May 16, 1986; amended at 11 Ill. Reg. 9278, effective April 30, 1987; amended at 14 Ill. Reg. 1385, effective January 10, 1990; Part repealed, new Part adopted at 17 Ill. Reg. 21516, effective December 1, 1993; emergency amendment at 18 Ill. Reg. 14444, effective September 1, 1994, for a maximum of 150 days; emergency expired January 28, 1995; amended at 22 Ill. Reg. 21540, effective December 1, 1998; amended at 2</w:t>
      </w:r>
      <w:r w:rsidR="006D527C">
        <w:t>8</w:t>
      </w:r>
      <w:r>
        <w:t xml:space="preserve"> Ill. Reg. </w:t>
      </w:r>
      <w:r w:rsidR="00730A36">
        <w:t>4215</w:t>
      </w:r>
      <w:r>
        <w:t xml:space="preserve">, effective </w:t>
      </w:r>
      <w:r w:rsidR="00BB2249">
        <w:t>February 18, 2004</w:t>
      </w:r>
      <w:r w:rsidR="00A03468">
        <w:t>; amended at 2</w:t>
      </w:r>
      <w:r w:rsidR="00C44874">
        <w:t>9</w:t>
      </w:r>
      <w:r w:rsidR="00A03468">
        <w:t xml:space="preserve"> Ill. Reg. </w:t>
      </w:r>
      <w:r w:rsidR="001A5A66">
        <w:t>5713</w:t>
      </w:r>
      <w:r w:rsidR="00A03468">
        <w:t xml:space="preserve">, effective </w:t>
      </w:r>
      <w:r w:rsidR="001A5A66">
        <w:t>April 8, 2005</w:t>
      </w:r>
      <w:r w:rsidR="00190CF3">
        <w:t>; amended at 38</w:t>
      </w:r>
      <w:r w:rsidR="00140532">
        <w:t xml:space="preserve"> Ill. Reg. </w:t>
      </w:r>
      <w:r w:rsidR="008730F3">
        <w:t>9940</w:t>
      </w:r>
      <w:r w:rsidR="00140532">
        <w:t xml:space="preserve">, effective </w:t>
      </w:r>
      <w:bookmarkStart w:id="0" w:name="_GoBack"/>
      <w:r w:rsidR="008730F3">
        <w:t>April 24, 2014</w:t>
      </w:r>
      <w:bookmarkEnd w:id="0"/>
      <w:r w:rsidR="00140532">
        <w:t>.</w:t>
      </w:r>
    </w:p>
    <w:sectPr w:rsidR="00140532" w:rsidSect="008D7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769"/>
    <w:rsid w:val="00140532"/>
    <w:rsid w:val="00190CF3"/>
    <w:rsid w:val="001A5A66"/>
    <w:rsid w:val="00330753"/>
    <w:rsid w:val="00346872"/>
    <w:rsid w:val="003C5D8D"/>
    <w:rsid w:val="005C3366"/>
    <w:rsid w:val="005F41F8"/>
    <w:rsid w:val="006B43D0"/>
    <w:rsid w:val="006D527C"/>
    <w:rsid w:val="00730A36"/>
    <w:rsid w:val="008730F3"/>
    <w:rsid w:val="008C41F5"/>
    <w:rsid w:val="008D7769"/>
    <w:rsid w:val="009D67E4"/>
    <w:rsid w:val="00A03468"/>
    <w:rsid w:val="00B76DF2"/>
    <w:rsid w:val="00BB2249"/>
    <w:rsid w:val="00C44874"/>
    <w:rsid w:val="00C5793E"/>
    <w:rsid w:val="00CC7A66"/>
    <w:rsid w:val="00CF2F32"/>
    <w:rsid w:val="00EA2030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1B3672-BA7A-46BF-8C0B-A12A23DC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D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A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August 20, 1969; amended at 7 Ill</vt:lpstr>
    </vt:vector>
  </TitlesOfParts>
  <Company>State Of Illinois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August 20, 1969; amended at 7 Ill</dc:title>
  <dc:subject/>
  <dc:creator>Illinois General Assembly</dc:creator>
  <cp:keywords/>
  <dc:description/>
  <cp:lastModifiedBy>Sabo, Cheryl E.</cp:lastModifiedBy>
  <cp:revision>6</cp:revision>
  <dcterms:created xsi:type="dcterms:W3CDTF">2012-06-22T01:35:00Z</dcterms:created>
  <dcterms:modified xsi:type="dcterms:W3CDTF">2014-05-05T15:32:00Z</dcterms:modified>
</cp:coreProperties>
</file>